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EA" w:rsidRDefault="009012EA" w:rsidP="009012E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012EA" w:rsidRDefault="009012EA" w:rsidP="009012E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012EA" w:rsidRPr="009012EA" w:rsidRDefault="009012EA" w:rsidP="009012E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012EA">
        <w:rPr>
          <w:rFonts w:ascii="Arial" w:hAnsi="Arial" w:cs="Arial"/>
          <w:b/>
          <w:sz w:val="24"/>
          <w:szCs w:val="24"/>
        </w:rPr>
        <w:t xml:space="preserve">Priorytetowe kierunki  dokształcania i doskonalenia zawodowego  nauczycieli  związane ze specyfiką  </w:t>
      </w:r>
      <w:proofErr w:type="spellStart"/>
      <w:r w:rsidRPr="009012EA">
        <w:rPr>
          <w:rFonts w:ascii="Arial" w:hAnsi="Arial" w:cs="Arial"/>
          <w:b/>
          <w:sz w:val="24"/>
          <w:szCs w:val="24"/>
        </w:rPr>
        <w:t>ZNSiPO</w:t>
      </w:r>
      <w:proofErr w:type="spellEnd"/>
      <w:r w:rsidRPr="009012EA">
        <w:rPr>
          <w:rFonts w:ascii="Arial" w:hAnsi="Arial" w:cs="Arial"/>
          <w:b/>
          <w:sz w:val="24"/>
          <w:szCs w:val="24"/>
        </w:rPr>
        <w:t xml:space="preserve"> „ Nasza Szkoła”</w:t>
      </w:r>
    </w:p>
    <w:p w:rsidR="009012EA" w:rsidRDefault="009012EA" w:rsidP="009012EA">
      <w:pPr>
        <w:pStyle w:val="Bezodstpw"/>
        <w:rPr>
          <w:rFonts w:ascii="Arial" w:hAnsi="Arial" w:cs="Arial"/>
          <w:sz w:val="24"/>
          <w:szCs w:val="24"/>
        </w:rPr>
      </w:pPr>
    </w:p>
    <w:p w:rsidR="009012EA" w:rsidRDefault="009012EA" w:rsidP="009012EA">
      <w:pPr>
        <w:pStyle w:val="Bezodstpw"/>
        <w:rPr>
          <w:rFonts w:ascii="Arial" w:hAnsi="Arial" w:cs="Arial"/>
          <w:sz w:val="24"/>
          <w:szCs w:val="24"/>
        </w:rPr>
      </w:pPr>
    </w:p>
    <w:p w:rsidR="009012EA" w:rsidRPr="00A26995" w:rsidRDefault="009012EA" w:rsidP="009012EA">
      <w:pPr>
        <w:pStyle w:val="Bezodstpw"/>
        <w:ind w:left="720"/>
        <w:rPr>
          <w:rFonts w:cstheme="minorHAnsi"/>
        </w:rPr>
      </w:pPr>
    </w:p>
    <w:p w:rsidR="009012EA" w:rsidRPr="00A26995" w:rsidRDefault="009012EA" w:rsidP="009012EA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  <w:bCs w:val="0"/>
        </w:rPr>
      </w:pPr>
      <w:r w:rsidRPr="009012EA">
        <w:rPr>
          <w:rStyle w:val="Pogrubienie"/>
          <w:rFonts w:cstheme="minorHAnsi"/>
          <w:highlight w:val="yellow"/>
          <w:u w:val="single"/>
        </w:rPr>
        <w:t>terapeuta pedagogiczny</w:t>
      </w:r>
      <w:r>
        <w:rPr>
          <w:rStyle w:val="Pogrubienie"/>
          <w:rFonts w:cstheme="minorHAnsi"/>
          <w:u w:val="single"/>
        </w:rPr>
        <w:t xml:space="preserve"> ( </w:t>
      </w:r>
      <w:r>
        <w:rPr>
          <w:rStyle w:val="Pogrubienie"/>
          <w:rFonts w:cstheme="minorHAnsi"/>
        </w:rPr>
        <w:t xml:space="preserve">kwalifikacje do </w:t>
      </w:r>
      <w:r>
        <w:rPr>
          <w:rStyle w:val="Pogrubienie"/>
          <w:rFonts w:cstheme="minorHAnsi"/>
          <w:u w:val="single"/>
        </w:rPr>
        <w:t xml:space="preserve"> </w:t>
      </w:r>
      <w:r>
        <w:rPr>
          <w:rStyle w:val="Pogrubienie"/>
          <w:rFonts w:cstheme="minorHAnsi"/>
        </w:rPr>
        <w:t>prowadzenia zajęć  korekcyjno-kompensacyjnych )</w:t>
      </w:r>
      <w:r w:rsidRPr="00A26995">
        <w:rPr>
          <w:rStyle w:val="Pogrubienie"/>
          <w:rFonts w:cstheme="minorHAnsi"/>
        </w:rPr>
        <w:t xml:space="preserve">   </w:t>
      </w:r>
    </w:p>
    <w:p w:rsidR="009012EA" w:rsidRPr="00DC788B" w:rsidRDefault="009012EA" w:rsidP="009012E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C788B">
        <w:rPr>
          <w:rFonts w:eastAsia="Times New Roman" w:cstheme="minorHAnsi"/>
          <w:lang w:eastAsia="pl-PL"/>
        </w:rPr>
        <w:t>studia w zakresie terapii pedagogicznej, na poziomie wymaganym do zajmowania stanowiska nauczyciela w danym typie (rodzaju) szkoły, lub</w:t>
      </w:r>
    </w:p>
    <w:p w:rsidR="009012EA" w:rsidRPr="00DC788B" w:rsidRDefault="009012EA" w:rsidP="009012E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C788B">
        <w:rPr>
          <w:rFonts w:eastAsia="Times New Roman" w:cstheme="minorHAnsi"/>
          <w:lang w:eastAsia="pl-PL"/>
        </w:rPr>
        <w:t>inne studia na odpowiednim poziomie, studia podyplomowe lub kurs kwalifikacyjny w zakresie terapii pedagogicznej,</w:t>
      </w:r>
    </w:p>
    <w:p w:rsidR="009012EA" w:rsidRPr="00A26995" w:rsidRDefault="009012EA" w:rsidP="009012EA">
      <w:pPr>
        <w:pStyle w:val="Bezodstpw"/>
        <w:numPr>
          <w:ilvl w:val="0"/>
          <w:numId w:val="2"/>
        </w:numPr>
        <w:rPr>
          <w:rFonts w:cstheme="minorHAnsi"/>
          <w:b/>
          <w:u w:val="single"/>
        </w:rPr>
      </w:pPr>
      <w:r w:rsidRPr="00A26995">
        <w:rPr>
          <w:rFonts w:cstheme="minorHAnsi"/>
        </w:rPr>
        <w:t xml:space="preserve"> </w:t>
      </w:r>
      <w:r w:rsidRPr="009012EA">
        <w:rPr>
          <w:rFonts w:cstheme="minorHAnsi"/>
          <w:b/>
          <w:highlight w:val="yellow"/>
          <w:u w:val="single"/>
        </w:rPr>
        <w:t>psycholog</w:t>
      </w:r>
      <w:r>
        <w:rPr>
          <w:rFonts w:cstheme="minorHAnsi"/>
          <w:b/>
          <w:u w:val="single"/>
        </w:rPr>
        <w:t xml:space="preserve">  ( kwalifikacje  do  zajmowania stanowiska psychologa )</w:t>
      </w:r>
    </w:p>
    <w:p w:rsidR="009012EA" w:rsidRPr="00DC788B" w:rsidRDefault="009012EA" w:rsidP="009012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C788B">
        <w:rPr>
          <w:rFonts w:eastAsia="Times New Roman" w:cstheme="minorHAnsi"/>
          <w:lang w:eastAsia="pl-PL"/>
        </w:rPr>
        <w:t>jednolite studia magisterskie lub</w:t>
      </w:r>
    </w:p>
    <w:p w:rsidR="009012EA" w:rsidRPr="00DC788B" w:rsidRDefault="009012EA" w:rsidP="009012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C788B">
        <w:rPr>
          <w:rFonts w:eastAsia="Times New Roman" w:cstheme="minorHAnsi"/>
          <w:lang w:eastAsia="pl-PL"/>
        </w:rPr>
        <w:t xml:space="preserve">studia pierwszego i drugiego stopnia, </w:t>
      </w:r>
      <w:r w:rsidRPr="00A26995">
        <w:rPr>
          <w:rFonts w:eastAsia="Times New Roman" w:cstheme="minorHAnsi"/>
          <w:b/>
          <w:bCs/>
          <w:lang w:eastAsia="pl-PL"/>
        </w:rPr>
        <w:t>na kierunku psychologia</w:t>
      </w:r>
      <w:r w:rsidRPr="00DC788B">
        <w:rPr>
          <w:rFonts w:eastAsia="Times New Roman" w:cstheme="minorHAnsi"/>
          <w:lang w:eastAsia="pl-PL"/>
        </w:rPr>
        <w:t xml:space="preserve"> w specjalności odpowiadającej prowadzonym zajęciom lub spełnia warunki określone w art. 63 ust. 1 ustawy z dnia 8 czerwca 2001 r. o zawodzie psychologa i samorządzie zawodowym psychologów oraz posiada przygotowanie pedagogiczne.</w:t>
      </w:r>
    </w:p>
    <w:p w:rsidR="009012EA" w:rsidRPr="00A26995" w:rsidRDefault="009012EA" w:rsidP="009012EA">
      <w:pPr>
        <w:pStyle w:val="Bezodstpw"/>
        <w:numPr>
          <w:ilvl w:val="0"/>
          <w:numId w:val="2"/>
        </w:numPr>
        <w:rPr>
          <w:rFonts w:cstheme="minorHAnsi"/>
          <w:b/>
          <w:u w:val="single"/>
        </w:rPr>
      </w:pPr>
      <w:r w:rsidRPr="009012EA">
        <w:rPr>
          <w:rFonts w:cstheme="minorHAnsi"/>
          <w:b/>
          <w:highlight w:val="yellow"/>
        </w:rPr>
        <w:t>Kwalifikacje  do prowadzenia  z</w:t>
      </w:r>
      <w:r w:rsidRPr="009012EA">
        <w:rPr>
          <w:rFonts w:cstheme="minorHAnsi"/>
          <w:b/>
          <w:highlight w:val="yellow"/>
        </w:rPr>
        <w:t>aję</w:t>
      </w:r>
      <w:r w:rsidRPr="009012EA">
        <w:rPr>
          <w:rFonts w:cstheme="minorHAnsi"/>
          <w:b/>
          <w:highlight w:val="yellow"/>
        </w:rPr>
        <w:t xml:space="preserve">ć  </w:t>
      </w:r>
      <w:r w:rsidRPr="009012EA">
        <w:rPr>
          <w:rFonts w:cstheme="minorHAnsi"/>
          <w:b/>
          <w:highlight w:val="yellow"/>
        </w:rPr>
        <w:t xml:space="preserve"> z zakresu kompetencji emocjonalno-społecznych</w:t>
      </w:r>
      <w:r w:rsidRPr="00A26995">
        <w:rPr>
          <w:rFonts w:cstheme="minorHAnsi"/>
          <w:b/>
        </w:rPr>
        <w:t xml:space="preserve"> – </w:t>
      </w:r>
    </w:p>
    <w:p w:rsidR="009012EA" w:rsidRPr="000658A4" w:rsidRDefault="009012EA" w:rsidP="009012EA">
      <w:pPr>
        <w:pStyle w:val="Bezodstpw"/>
        <w:numPr>
          <w:ilvl w:val="0"/>
          <w:numId w:val="5"/>
        </w:numPr>
        <w:rPr>
          <w:rFonts w:cstheme="minorHAnsi"/>
        </w:rPr>
      </w:pPr>
      <w:r w:rsidRPr="000658A4">
        <w:rPr>
          <w:rFonts w:cstheme="minorHAnsi"/>
        </w:rPr>
        <w:t>Kurs TUS</w:t>
      </w:r>
    </w:p>
    <w:p w:rsidR="009012EA" w:rsidRPr="00A26995" w:rsidRDefault="009012EA" w:rsidP="009012EA">
      <w:pPr>
        <w:pStyle w:val="Bezodstpw"/>
        <w:numPr>
          <w:ilvl w:val="0"/>
          <w:numId w:val="5"/>
        </w:numPr>
        <w:rPr>
          <w:rStyle w:val="field-content"/>
          <w:rFonts w:cstheme="minorHAnsi"/>
          <w:u w:val="single"/>
        </w:rPr>
      </w:pPr>
      <w:r w:rsidRPr="00A26995">
        <w:rPr>
          <w:rFonts w:cstheme="minorHAnsi"/>
        </w:rPr>
        <w:t xml:space="preserve">studia podyplomowe </w:t>
      </w:r>
      <w:r w:rsidRPr="00A26995">
        <w:rPr>
          <w:rStyle w:val="Pogrubienie"/>
          <w:rFonts w:cstheme="minorHAnsi"/>
          <w:u w:val="single"/>
        </w:rPr>
        <w:t>Terapia i wspieranie rozwoju osób z autyzmem oraz z zespołem Aspergera</w:t>
      </w:r>
      <w:r w:rsidRPr="00A26995">
        <w:rPr>
          <w:rStyle w:val="field-content"/>
          <w:rFonts w:cstheme="minorHAnsi"/>
          <w:u w:val="single"/>
        </w:rPr>
        <w:t xml:space="preserve"> </w:t>
      </w:r>
    </w:p>
    <w:p w:rsidR="009012EA" w:rsidRPr="00A26995" w:rsidRDefault="009012EA" w:rsidP="009012EA">
      <w:pPr>
        <w:pStyle w:val="Bezodstpw"/>
        <w:ind w:left="1353"/>
        <w:rPr>
          <w:rStyle w:val="field-content"/>
          <w:rFonts w:cstheme="minorHAnsi"/>
          <w:u w:val="single"/>
        </w:rPr>
      </w:pPr>
    </w:p>
    <w:p w:rsidR="009012EA" w:rsidRPr="00A26995" w:rsidRDefault="009012EA" w:rsidP="009012EA">
      <w:pPr>
        <w:pStyle w:val="Bezodstpw"/>
        <w:numPr>
          <w:ilvl w:val="0"/>
          <w:numId w:val="2"/>
        </w:numPr>
        <w:rPr>
          <w:rFonts w:cstheme="minorHAnsi"/>
          <w:b/>
        </w:rPr>
      </w:pPr>
      <w:proofErr w:type="spellStart"/>
      <w:r w:rsidRPr="009012EA">
        <w:rPr>
          <w:rFonts w:cstheme="minorHAnsi"/>
          <w:b/>
          <w:highlight w:val="yellow"/>
          <w:u w:val="single"/>
        </w:rPr>
        <w:t>tyflopedagog</w:t>
      </w:r>
      <w:proofErr w:type="spellEnd"/>
      <w:r w:rsidRPr="009012EA">
        <w:rPr>
          <w:rFonts w:cstheme="minorHAnsi"/>
          <w:b/>
          <w:u w:val="single"/>
        </w:rPr>
        <w:t xml:space="preserve">  -</w:t>
      </w:r>
      <w:r>
        <w:rPr>
          <w:rFonts w:cstheme="minorHAnsi"/>
          <w:b/>
        </w:rPr>
        <w:t xml:space="preserve"> (kwalifikacje do  prowadzenia  zajęć  rewalidacyjnych</w:t>
      </w:r>
      <w:r w:rsidRPr="00A26995">
        <w:rPr>
          <w:rFonts w:cstheme="minorHAnsi"/>
          <w:b/>
        </w:rPr>
        <w:t xml:space="preserve"> z uczniami sła</w:t>
      </w:r>
      <w:r>
        <w:rPr>
          <w:rFonts w:cstheme="minorHAnsi"/>
          <w:b/>
        </w:rPr>
        <w:t>bowidzącymi )</w:t>
      </w:r>
    </w:p>
    <w:p w:rsidR="009012EA" w:rsidRPr="00A26995" w:rsidRDefault="009012EA" w:rsidP="009012EA">
      <w:pPr>
        <w:pStyle w:val="Bezodstpw"/>
        <w:numPr>
          <w:ilvl w:val="0"/>
          <w:numId w:val="5"/>
        </w:numPr>
        <w:rPr>
          <w:rFonts w:cstheme="minorHAnsi"/>
          <w:b/>
          <w:u w:val="single"/>
        </w:rPr>
      </w:pPr>
      <w:r w:rsidRPr="00A26995">
        <w:rPr>
          <w:rFonts w:cstheme="minorHAnsi"/>
        </w:rPr>
        <w:t>Studia podyplomowe</w:t>
      </w:r>
      <w:r w:rsidRPr="00A26995">
        <w:rPr>
          <w:rFonts w:cstheme="minorHAnsi"/>
          <w:b/>
        </w:rPr>
        <w:t xml:space="preserve"> – </w:t>
      </w:r>
      <w:r w:rsidRPr="00A26995">
        <w:rPr>
          <w:rFonts w:cstheme="minorHAnsi"/>
          <w:b/>
          <w:u w:val="single"/>
        </w:rPr>
        <w:t>tyflopedagogika</w:t>
      </w:r>
    </w:p>
    <w:p w:rsidR="009012EA" w:rsidRPr="00A26995" w:rsidRDefault="009012EA" w:rsidP="009012EA">
      <w:pPr>
        <w:pStyle w:val="Bezodstpw"/>
        <w:ind w:left="1353"/>
        <w:rPr>
          <w:rFonts w:cstheme="minorHAnsi"/>
          <w:b/>
          <w:u w:val="single"/>
        </w:rPr>
      </w:pPr>
    </w:p>
    <w:p w:rsidR="009012EA" w:rsidRPr="00A26995" w:rsidRDefault="009012EA" w:rsidP="009012EA">
      <w:pPr>
        <w:pStyle w:val="Bezodstpw"/>
        <w:numPr>
          <w:ilvl w:val="0"/>
          <w:numId w:val="2"/>
        </w:numPr>
        <w:rPr>
          <w:rFonts w:cstheme="minorHAnsi"/>
          <w:b/>
        </w:rPr>
      </w:pPr>
      <w:proofErr w:type="spellStart"/>
      <w:r w:rsidRPr="009012EA">
        <w:rPr>
          <w:rFonts w:cstheme="minorHAnsi"/>
          <w:b/>
          <w:highlight w:val="yellow"/>
          <w:u w:val="single"/>
        </w:rPr>
        <w:t>Surdopedagog</w:t>
      </w:r>
      <w:proofErr w:type="spellEnd"/>
      <w:r w:rsidRPr="009012EA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</w:rPr>
        <w:t>– ( kwalifikacje do prowadzenia zajęć rewalidacyjnych</w:t>
      </w:r>
      <w:r w:rsidRPr="00A26995">
        <w:rPr>
          <w:rFonts w:cstheme="minorHAnsi"/>
          <w:b/>
        </w:rPr>
        <w:t xml:space="preserve"> z uczniami sł</w:t>
      </w:r>
      <w:r>
        <w:rPr>
          <w:rFonts w:cstheme="minorHAnsi"/>
          <w:b/>
        </w:rPr>
        <w:t>abosłyszącymi</w:t>
      </w:r>
      <w:r w:rsidRPr="00A26995">
        <w:rPr>
          <w:rFonts w:cstheme="minorHAnsi"/>
          <w:b/>
        </w:rPr>
        <w:t>)</w:t>
      </w:r>
    </w:p>
    <w:p w:rsidR="009012EA" w:rsidRPr="00A26995" w:rsidRDefault="009012EA" w:rsidP="009012EA">
      <w:pPr>
        <w:pStyle w:val="Bezodstpw"/>
        <w:numPr>
          <w:ilvl w:val="0"/>
          <w:numId w:val="5"/>
        </w:numPr>
        <w:rPr>
          <w:rFonts w:cstheme="minorHAnsi"/>
          <w:b/>
          <w:u w:val="single"/>
        </w:rPr>
      </w:pPr>
      <w:r w:rsidRPr="00A26995">
        <w:rPr>
          <w:rFonts w:cstheme="minorHAnsi"/>
        </w:rPr>
        <w:t>Studia podyplomowe</w:t>
      </w:r>
      <w:r w:rsidRPr="00A26995">
        <w:rPr>
          <w:rFonts w:cstheme="minorHAnsi"/>
          <w:b/>
        </w:rPr>
        <w:t xml:space="preserve"> – </w:t>
      </w:r>
      <w:r w:rsidRPr="00A26995">
        <w:rPr>
          <w:rFonts w:cstheme="minorHAnsi"/>
          <w:b/>
          <w:u w:val="single"/>
        </w:rPr>
        <w:t>surdopedagogika</w:t>
      </w:r>
    </w:p>
    <w:p w:rsidR="009B395B" w:rsidRDefault="009B395B">
      <w:bookmarkStart w:id="0" w:name="_GoBack"/>
      <w:bookmarkEnd w:id="0"/>
    </w:p>
    <w:sectPr w:rsidR="009B395B" w:rsidSect="00901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CD8"/>
    <w:multiLevelType w:val="hybridMultilevel"/>
    <w:tmpl w:val="61C6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73D1"/>
    <w:multiLevelType w:val="hybridMultilevel"/>
    <w:tmpl w:val="B3648B44"/>
    <w:lvl w:ilvl="0" w:tplc="C9E60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00058"/>
    <w:multiLevelType w:val="multilevel"/>
    <w:tmpl w:val="C178A6F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62727204"/>
    <w:multiLevelType w:val="multilevel"/>
    <w:tmpl w:val="942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77F4A"/>
    <w:multiLevelType w:val="hybridMultilevel"/>
    <w:tmpl w:val="954268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A"/>
    <w:rsid w:val="009012EA"/>
    <w:rsid w:val="009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2E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012EA"/>
    <w:rPr>
      <w:b/>
      <w:bCs/>
    </w:rPr>
  </w:style>
  <w:style w:type="character" w:customStyle="1" w:styleId="field-content">
    <w:name w:val="field-content"/>
    <w:basedOn w:val="Domylnaczcionkaakapitu"/>
    <w:rsid w:val="0090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2E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012EA"/>
    <w:rPr>
      <w:b/>
      <w:bCs/>
    </w:rPr>
  </w:style>
  <w:style w:type="character" w:customStyle="1" w:styleId="field-content">
    <w:name w:val="field-content"/>
    <w:basedOn w:val="Domylnaczcionkaakapitu"/>
    <w:rsid w:val="0090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2023-09-18T07:27:00Z</dcterms:created>
  <dcterms:modified xsi:type="dcterms:W3CDTF">2023-09-18T07:39:00Z</dcterms:modified>
</cp:coreProperties>
</file>