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1" w:rsidRDefault="00CA407F">
      <w:pPr>
        <w:pStyle w:val="TitleStyle"/>
      </w:pPr>
      <w:bookmarkStart w:id="0" w:name="_GoBack"/>
      <w:bookmarkEnd w:id="0"/>
      <w:r>
        <w:t>Gąsiorek Piotr, Awans zawodowy na stopień nauczyciela mianowanego od 1.09.2022 r.</w:t>
      </w:r>
    </w:p>
    <w:p w:rsidR="00E14F21" w:rsidRDefault="00CA407F">
      <w:pPr>
        <w:pStyle w:val="NormalStyle"/>
      </w:pPr>
      <w:r>
        <w:t>Opublikowano: LEX/el. 2022</w:t>
      </w:r>
    </w:p>
    <w:p w:rsidR="00E14F21" w:rsidRDefault="00CA407F">
      <w:pPr>
        <w:pStyle w:val="NormalStyle"/>
      </w:pPr>
      <w:r>
        <w:t>Status: aktualny</w:t>
      </w:r>
    </w:p>
    <w:p w:rsidR="00E14F21" w:rsidRDefault="00CA407F">
      <w:pPr>
        <w:spacing w:after="0"/>
      </w:pPr>
      <w:r>
        <w:br/>
      </w:r>
    </w:p>
    <w:p w:rsidR="00E14F21" w:rsidRDefault="00CA407F">
      <w:pPr>
        <w:spacing w:after="0"/>
      </w:pPr>
      <w:r>
        <w:rPr>
          <w:b/>
          <w:color w:val="000000"/>
        </w:rPr>
        <w:t>Autor:</w:t>
      </w:r>
    </w:p>
    <w:p w:rsidR="00E14F21" w:rsidRDefault="00CA407F">
      <w:pPr>
        <w:numPr>
          <w:ilvl w:val="0"/>
          <w:numId w:val="1"/>
        </w:numPr>
        <w:spacing w:after="0"/>
      </w:pPr>
      <w:r>
        <w:rPr>
          <w:color w:val="000000"/>
        </w:rPr>
        <w:t>Gąsiorek Piotr</w:t>
      </w:r>
    </w:p>
    <w:p w:rsidR="00E14F21" w:rsidRDefault="00CA407F">
      <w:pPr>
        <w:spacing w:after="0"/>
      </w:pPr>
      <w:r>
        <w:rPr>
          <w:b/>
          <w:color w:val="000000"/>
        </w:rPr>
        <w:t>Rodzaj:</w:t>
      </w:r>
    </w:p>
    <w:p w:rsidR="00E14F21" w:rsidRDefault="00CA407F">
      <w:pPr>
        <w:spacing w:after="150"/>
      </w:pPr>
      <w:r>
        <w:rPr>
          <w:color w:val="000000"/>
        </w:rPr>
        <w:t>komentarz praktyczny</w:t>
      </w:r>
    </w:p>
    <w:p w:rsidR="00E14F21" w:rsidRDefault="00CA407F">
      <w:pPr>
        <w:spacing w:after="0"/>
      </w:pPr>
      <w:r>
        <w:br/>
      </w:r>
    </w:p>
    <w:p w:rsidR="00E14F21" w:rsidRDefault="00CA407F">
      <w:pPr>
        <w:spacing w:before="25" w:after="0"/>
      </w:pPr>
      <w:r>
        <w:rPr>
          <w:color w:val="000000"/>
        </w:rPr>
        <w:t xml:space="preserve">Na mocy nowelizacji Karty Nauczyciela z 5.08.2022 r. dokonano radykalnej </w:t>
      </w:r>
      <w:r>
        <w:rPr>
          <w:color w:val="000000"/>
        </w:rPr>
        <w:t>zmiany systemu awansu zawodowego nauczycieli. W celu uproszczenia i odbiurokratyzowania tego systemu m.in. zrezygnowano ze sformalizowanego stażu oraz oceny dorobku zawodowego, zastępując je nowymi warunkami uzyskania stopnia awansu zawodowego – w przypadk</w:t>
      </w:r>
      <w:r>
        <w:rPr>
          <w:color w:val="000000"/>
        </w:rPr>
        <w:t>u ubiegania się o stopień nauczyciela mianowanego: warunkiem odbycia przygotowania do zawodu nauczyciela, warunkiem posiadania co najmniej dobrej oceny pracy uzyskanej w ostatnim roku odbywania przygotowania do zawodu nauczyciela (lub w ostatnim roku odbyw</w:t>
      </w:r>
      <w:r>
        <w:rPr>
          <w:color w:val="000000"/>
        </w:rPr>
        <w:t>ania dodatkowego przygotowania do zawodu nauczyciela), a także warunkiem uzyskania pozytywnej opinii o przeprowadzonych zajęciach.</w:t>
      </w:r>
    </w:p>
    <w:p w:rsidR="00E14F21" w:rsidRDefault="00CA407F">
      <w:pPr>
        <w:spacing w:before="25" w:after="0"/>
      </w:pPr>
      <w:r>
        <w:rPr>
          <w:color w:val="000000"/>
        </w:rPr>
        <w:t xml:space="preserve">Komentarz opisuje zasady i tryb ubiegania się o nadanie stopnia awansu zawodowego nauczyciela mianowanego określone w Karcie </w:t>
      </w:r>
      <w:r>
        <w:rPr>
          <w:color w:val="000000"/>
        </w:rPr>
        <w:t>Nauczyciela oraz w rozporządzeniu w sprawie uzyskiwania stopni awansu zawodowego przez nauczycieli. Komentarz jest szczególnie przydatny dla organów prowadzących jednostki systemu oświaty, dyrektorów jednostek systemu oświaty, a przede wszystkim nauczyciel</w:t>
      </w:r>
      <w:r>
        <w:rPr>
          <w:color w:val="000000"/>
        </w:rPr>
        <w:t>i początkujących.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>Zagadnienia wstępne</w:t>
      </w:r>
    </w:p>
    <w:p w:rsidR="00E14F21" w:rsidRDefault="00CA407F">
      <w:pPr>
        <w:spacing w:before="25" w:after="0"/>
      </w:pPr>
      <w:r>
        <w:rPr>
          <w:color w:val="000000"/>
        </w:rPr>
        <w:t xml:space="preserve">Stopień awansu zawodowego nauczyciela mianowanego nadaje się nauczycielowi w drodze decyzji administracyjnej po spełnieniu przez niego szeregu warunków, z których wszystkie, za wyjątkiem jednego (zdanie egzaminu przed </w:t>
      </w:r>
      <w:r>
        <w:rPr>
          <w:color w:val="000000"/>
        </w:rPr>
        <w:t xml:space="preserve">komisją egzaminacyjną), powinien spełnić przed wszczęciem postępowania administracyjnego w sprawie nadania mu stopnia nauczyciela mianowanego. Postępowanie prowadzi organ administracyjny (organ prowadzący szkołę), przy pomocy pracowników kierowanego przez </w:t>
      </w:r>
      <w:r>
        <w:rPr>
          <w:color w:val="000000"/>
        </w:rPr>
        <w:t xml:space="preserve">siebie urzędu oraz powołanej przez siebie komisji egzaminacyjnej, stosując przepisy </w:t>
      </w:r>
      <w:r>
        <w:rPr>
          <w:b/>
          <w:color w:val="1B1B1B"/>
        </w:rPr>
        <w:t>ustawy</w:t>
      </w:r>
      <w:r>
        <w:rPr>
          <w:b/>
          <w:color w:val="000000"/>
        </w:rPr>
        <w:t xml:space="preserve"> z 26.01.1982 r. – Karta Nauczyciela</w:t>
      </w:r>
      <w:r>
        <w:rPr>
          <w:color w:val="000000"/>
        </w:rPr>
        <w:t xml:space="preserve"> – dalej KN, </w:t>
      </w:r>
      <w:r>
        <w:rPr>
          <w:b/>
          <w:color w:val="1B1B1B"/>
        </w:rPr>
        <w:t>ustawy</w:t>
      </w:r>
      <w:r>
        <w:rPr>
          <w:b/>
          <w:color w:val="000000"/>
        </w:rPr>
        <w:t xml:space="preserve"> z 14.06.1960 r. – Kodeks postępowania administracyjnego</w:t>
      </w:r>
      <w:r>
        <w:rPr>
          <w:color w:val="000000"/>
        </w:rPr>
        <w:t xml:space="preserve"> – dalej k.p.a. – oraz </w:t>
      </w:r>
      <w:r>
        <w:rPr>
          <w:b/>
          <w:color w:val="1B1B1B"/>
        </w:rPr>
        <w:t>rozporządzenia</w:t>
      </w:r>
      <w:r>
        <w:rPr>
          <w:b/>
          <w:color w:val="000000"/>
        </w:rPr>
        <w:t xml:space="preserve"> Ministra Edukacji</w:t>
      </w:r>
      <w:r>
        <w:rPr>
          <w:b/>
          <w:color w:val="000000"/>
        </w:rPr>
        <w:t xml:space="preserve"> i Nauki z 6.09.2022 r. w sprawie uzyskiwania stopni awansu zawodowego przez nauczycieli</w:t>
      </w:r>
      <w:r>
        <w:rPr>
          <w:color w:val="000000"/>
        </w:rPr>
        <w:t xml:space="preserve"> – dalej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 xml:space="preserve">. Stosuje się również przepisy przejściowe </w:t>
      </w:r>
      <w:r>
        <w:rPr>
          <w:b/>
          <w:color w:val="1B1B1B"/>
        </w:rPr>
        <w:t>ustawy</w:t>
      </w:r>
      <w:r>
        <w:rPr>
          <w:b/>
          <w:color w:val="000000"/>
        </w:rPr>
        <w:t xml:space="preserve"> z 5.08.2022 r. o zmianie ustawy – Karta Nauczyciela oraz niektórych innych ustaw</w:t>
      </w:r>
      <w:r>
        <w:rPr>
          <w:color w:val="000000"/>
        </w:rPr>
        <w:t xml:space="preserve"> – dalej z.KN – okre</w:t>
      </w:r>
      <w:r>
        <w:rPr>
          <w:color w:val="000000"/>
        </w:rPr>
        <w:t>ślające przypadki, w których stopień nauczyciela mianowanego nadaje się według przepisów obowiązujących przed 1.09.2022 r., oraz przypadki, w których ścieżka awansu zawodowego nauczyciela początkującego jest krótsza od określonej w KN.</w:t>
      </w:r>
    </w:p>
    <w:p w:rsidR="00E14F21" w:rsidRDefault="00CA407F">
      <w:pPr>
        <w:spacing w:before="25" w:after="0"/>
      </w:pPr>
      <w:r>
        <w:rPr>
          <w:color w:val="000000"/>
        </w:rPr>
        <w:lastRenderedPageBreak/>
        <w:t>Należy zaznaczyć, że</w:t>
      </w:r>
      <w:r>
        <w:rPr>
          <w:color w:val="000000"/>
        </w:rPr>
        <w:t xml:space="preserve"> niektórzy nauczyciele stopień awansu zawodowego nauczyciela mianowanego nabywają z mocy samego prawa, co regulują przepisy </w:t>
      </w:r>
      <w:r>
        <w:rPr>
          <w:color w:val="1B1B1B"/>
        </w:rPr>
        <w:t>art. 9a ust. 4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 KN.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1. Warunki nadania nauczycielowi stopnia nauczyciela mianowanego</w:t>
      </w:r>
    </w:p>
    <w:p w:rsidR="00E14F21" w:rsidRDefault="00CA407F">
      <w:pPr>
        <w:spacing w:before="25" w:after="0"/>
      </w:pPr>
      <w:r>
        <w:rPr>
          <w:color w:val="000000"/>
        </w:rPr>
        <w:t>Na mocy nowelizacji Karty Nauczyciela z 5.0</w:t>
      </w:r>
      <w:r>
        <w:rPr>
          <w:color w:val="000000"/>
        </w:rPr>
        <w:t xml:space="preserve">8.2022 r. zlikwidowano dwa pierwsze z czterech stopni awansu zawodowego nauczyciela, tj. nauczyciela stażystę oraz nauczyciela kontraktowego. Nauczyciel nieposiadający stopnia awansu zawodowego zwany jest obecnie </w:t>
      </w:r>
      <w:r>
        <w:rPr>
          <w:b/>
          <w:color w:val="000000"/>
        </w:rPr>
        <w:t>nauczycielem początkującym</w:t>
      </w:r>
      <w:r>
        <w:rPr>
          <w:color w:val="000000"/>
        </w:rPr>
        <w:t>, który przed uzy</w:t>
      </w:r>
      <w:r>
        <w:rPr>
          <w:color w:val="000000"/>
        </w:rPr>
        <w:t>skaniem stopnia nauczyciela mianowanego odbywa przygotowanie do zawodu nauczyciela (</w:t>
      </w:r>
      <w:r>
        <w:rPr>
          <w:color w:val="1B1B1B"/>
        </w:rPr>
        <w:t>art. 9a ust. 2</w:t>
      </w:r>
      <w:r>
        <w:rPr>
          <w:color w:val="000000"/>
        </w:rPr>
        <w:t xml:space="preserve"> KN).</w:t>
      </w:r>
    </w:p>
    <w:p w:rsidR="00E14F21" w:rsidRDefault="00CA407F">
      <w:pPr>
        <w:spacing w:before="25" w:after="0"/>
      </w:pPr>
      <w:r>
        <w:rPr>
          <w:color w:val="000000"/>
        </w:rPr>
        <w:t xml:space="preserve">Warunki nadania nauczycielowi początkującemu stopnia nauczyciela mianowanego określa zasadniczo </w:t>
      </w:r>
      <w:r>
        <w:rPr>
          <w:color w:val="1B1B1B"/>
        </w:rPr>
        <w:t>art. 9b ust. 1</w:t>
      </w:r>
      <w:r>
        <w:rPr>
          <w:color w:val="000000"/>
        </w:rPr>
        <w:t xml:space="preserve"> KN. Zalicza się do nich spełnienie wymaga</w:t>
      </w:r>
      <w:r>
        <w:rPr>
          <w:color w:val="000000"/>
        </w:rPr>
        <w:t>ń kwalifikacyjnych do zajmowania stanowiska nauczyciela (</w:t>
      </w:r>
      <w:r>
        <w:rPr>
          <w:color w:val="1B1B1B"/>
        </w:rPr>
        <w:t>art. 9b ust. 1 pkt 1</w:t>
      </w:r>
      <w:r>
        <w:rPr>
          <w:color w:val="000000"/>
        </w:rPr>
        <w:t xml:space="preserve"> KN), odbycie przygotowania do zawodu nauczyciela lub dodatkowego przygotowania do zawodu nauczyciela (</w:t>
      </w:r>
      <w:r>
        <w:rPr>
          <w:color w:val="1B1B1B"/>
        </w:rPr>
        <w:t>art. 9b ust. 1 pkt 2</w:t>
      </w:r>
      <w:r>
        <w:rPr>
          <w:color w:val="000000"/>
        </w:rPr>
        <w:t xml:space="preserve"> KN), posiadanie co najmniej dobrej oceny pracy (</w:t>
      </w:r>
      <w:r>
        <w:rPr>
          <w:color w:val="1B1B1B"/>
        </w:rPr>
        <w:t>art. 9b</w:t>
      </w:r>
      <w:r>
        <w:rPr>
          <w:color w:val="1B1B1B"/>
        </w:rPr>
        <w:t xml:space="preserve"> ust. 1 pkt 3</w:t>
      </w:r>
      <w:r>
        <w:rPr>
          <w:color w:val="000000"/>
        </w:rPr>
        <w:t xml:space="preserve"> KN), uzyskanie pozytywnej opinii komisji o przeprowadzonych zajęciach (</w:t>
      </w:r>
      <w:r>
        <w:rPr>
          <w:color w:val="1B1B1B"/>
        </w:rPr>
        <w:t>art. 9b ust. 1 pkt 4</w:t>
      </w:r>
      <w:r>
        <w:rPr>
          <w:color w:val="000000"/>
        </w:rPr>
        <w:t xml:space="preserve"> KN) oraz zdanie egzaminu przed komisją egzaminacyjną (</w:t>
      </w:r>
      <w:r>
        <w:rPr>
          <w:color w:val="1B1B1B"/>
        </w:rPr>
        <w:t>art. 9b ust. 1 pkt 5</w:t>
      </w:r>
      <w:r>
        <w:rPr>
          <w:color w:val="000000"/>
        </w:rPr>
        <w:t xml:space="preserve"> KN).</w:t>
      </w:r>
    </w:p>
    <w:p w:rsidR="00E14F21" w:rsidRDefault="00CA407F">
      <w:pPr>
        <w:spacing w:before="25" w:after="0"/>
      </w:pPr>
      <w:r>
        <w:rPr>
          <w:color w:val="000000"/>
        </w:rPr>
        <w:t>Pierwszy</w:t>
      </w:r>
      <w:r>
        <w:rPr>
          <w:b/>
          <w:color w:val="000000"/>
        </w:rPr>
        <w:t xml:space="preserve"> warunek</w:t>
      </w:r>
      <w:r>
        <w:rPr>
          <w:color w:val="000000"/>
        </w:rPr>
        <w:t>, dotyczący</w:t>
      </w:r>
      <w:r>
        <w:rPr>
          <w:b/>
          <w:color w:val="000000"/>
        </w:rPr>
        <w:t xml:space="preserve"> wymagań kwalifikacyjnych</w:t>
      </w:r>
      <w:r>
        <w:rPr>
          <w:color w:val="000000"/>
        </w:rPr>
        <w:t>, uważa się za spe</w:t>
      </w:r>
      <w:r>
        <w:rPr>
          <w:color w:val="000000"/>
        </w:rPr>
        <w:t xml:space="preserve">łniony, jeżeli nauczyciel posiada wyższe wykształcenie z odpowiednim przygotowaniem pedagogicznym lub ukończył zakład kształcenia nauczycieli i podejmuje pracę na stanowisku, do którego są to wystarczające kwalifikacje zgodnie z przepisami odpowiednio </w:t>
      </w:r>
      <w:r>
        <w:rPr>
          <w:color w:val="1B1B1B"/>
        </w:rPr>
        <w:t>rozp</w:t>
      </w:r>
      <w:r>
        <w:rPr>
          <w:color w:val="1B1B1B"/>
        </w:rPr>
        <w:t>orządzenia</w:t>
      </w:r>
      <w:r>
        <w:rPr>
          <w:color w:val="000000"/>
        </w:rPr>
        <w:t xml:space="preserve"> Ministra Edukacji Narodowej z 1.08.2017 r. w sprawie szczegółowych kwalifikacji wymaganych od nauczycieli lub </w:t>
      </w:r>
      <w:r>
        <w:rPr>
          <w:color w:val="1B1B1B"/>
        </w:rPr>
        <w:t>rozporządzenia</w:t>
      </w:r>
      <w:r>
        <w:rPr>
          <w:color w:val="000000"/>
        </w:rPr>
        <w:t xml:space="preserve"> Ministra Kultury, Dziedzictwa Narodowego i Sportu z 3.09.2021 r. w sprawie szczegółowych kwalifikacji wymaganych od nauc</w:t>
      </w:r>
      <w:r>
        <w:rPr>
          <w:color w:val="000000"/>
        </w:rPr>
        <w:t>zycieli szkół artystycznych i placówek artystycznych.</w:t>
      </w:r>
    </w:p>
    <w:p w:rsidR="00E14F21" w:rsidRDefault="00CA407F">
      <w:pPr>
        <w:spacing w:before="25" w:after="0"/>
      </w:pPr>
      <w:r>
        <w:rPr>
          <w:color w:val="000000"/>
        </w:rPr>
        <w:t xml:space="preserve">Drugim </w:t>
      </w:r>
      <w:r>
        <w:rPr>
          <w:b/>
          <w:color w:val="000000"/>
        </w:rPr>
        <w:t>warunkiem</w:t>
      </w:r>
      <w:r>
        <w:rPr>
          <w:color w:val="000000"/>
        </w:rPr>
        <w:t xml:space="preserve"> nadania stopnia nauczyciela mianowanego jest </w:t>
      </w:r>
      <w:r>
        <w:rPr>
          <w:b/>
          <w:color w:val="000000"/>
        </w:rPr>
        <w:t>odbycie przygotowania do zawodu nauczyciela</w:t>
      </w:r>
      <w:r>
        <w:rPr>
          <w:color w:val="000000"/>
        </w:rPr>
        <w:t xml:space="preserve">, a w przypadkach, o których mowa w </w:t>
      </w:r>
      <w:r>
        <w:rPr>
          <w:color w:val="1B1B1B"/>
        </w:rPr>
        <w:t>art. 9fa ust. 11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oraz </w:t>
      </w:r>
      <w:r>
        <w:rPr>
          <w:color w:val="1B1B1B"/>
        </w:rPr>
        <w:t>art. 9g ust. 7b</w:t>
      </w:r>
      <w:r>
        <w:rPr>
          <w:color w:val="000000"/>
        </w:rPr>
        <w:t xml:space="preserve"> KN, także </w:t>
      </w:r>
      <w:r>
        <w:rPr>
          <w:b/>
          <w:color w:val="000000"/>
        </w:rPr>
        <w:t>dodatkowego przygotowania do zawodu nauczyciela</w:t>
      </w:r>
      <w:r>
        <w:rPr>
          <w:color w:val="000000"/>
        </w:rPr>
        <w:t>, podczas których nauczyciel doskonali umiejętności praktyczne oraz pogłębia wiedzę teoretyczną niezbędną do wykonywania zawodu nauczyciela.</w:t>
      </w:r>
    </w:p>
    <w:p w:rsidR="00E14F21" w:rsidRDefault="00CA407F">
      <w:pPr>
        <w:spacing w:before="25" w:after="0"/>
      </w:pPr>
      <w:r>
        <w:rPr>
          <w:color w:val="000000"/>
        </w:rPr>
        <w:t xml:space="preserve">Trzecim </w:t>
      </w:r>
      <w:r>
        <w:rPr>
          <w:b/>
          <w:color w:val="000000"/>
        </w:rPr>
        <w:t>warunkiem</w:t>
      </w:r>
      <w:r>
        <w:rPr>
          <w:color w:val="000000"/>
        </w:rPr>
        <w:t xml:space="preserve"> nadania nauczycielowi początkującemu stopnia naucz</w:t>
      </w:r>
      <w:r>
        <w:rPr>
          <w:color w:val="000000"/>
        </w:rPr>
        <w:t xml:space="preserve">yciela mianowanego jest </w:t>
      </w:r>
      <w:r>
        <w:rPr>
          <w:b/>
          <w:color w:val="000000"/>
        </w:rPr>
        <w:t>posiadanie co najmniej dobrej oceny pracy</w:t>
      </w:r>
      <w:r>
        <w:rPr>
          <w:color w:val="000000"/>
        </w:rPr>
        <w:t xml:space="preserve"> uzyskanej w ostatnim roku odbywania przygotowania do zawodu nauczyciela lub w ostatnim roku odbywania dodatkowego przygotowania do zawodu nauczyciela. </w:t>
      </w:r>
      <w:r>
        <w:rPr>
          <w:b/>
          <w:color w:val="000000"/>
        </w:rPr>
        <w:t xml:space="preserve">Warunku </w:t>
      </w:r>
      <w:r>
        <w:rPr>
          <w:color w:val="000000"/>
        </w:rPr>
        <w:t xml:space="preserve">tego, o czym stanowi </w:t>
      </w:r>
      <w:r>
        <w:rPr>
          <w:color w:val="1B1B1B"/>
        </w:rPr>
        <w:t>art. 9b us</w:t>
      </w:r>
      <w:r>
        <w:rPr>
          <w:color w:val="1B1B1B"/>
        </w:rPr>
        <w:t>t. 1 pkt 3</w:t>
      </w:r>
      <w:r>
        <w:rPr>
          <w:color w:val="000000"/>
        </w:rPr>
        <w:t xml:space="preserve"> KN, </w:t>
      </w:r>
      <w:r>
        <w:rPr>
          <w:b/>
          <w:color w:val="000000"/>
        </w:rPr>
        <w:t>nie stosuje się</w:t>
      </w:r>
      <w:r>
        <w:rPr>
          <w:color w:val="000000"/>
        </w:rPr>
        <w:t xml:space="preserve"> do nauczycieli, o których mowa w </w:t>
      </w:r>
      <w:r>
        <w:rPr>
          <w:color w:val="1B1B1B"/>
        </w:rPr>
        <w:t>art. 1 ust. 2 pkt 1c</w:t>
      </w:r>
      <w:r>
        <w:rPr>
          <w:color w:val="000000"/>
        </w:rPr>
        <w:t xml:space="preserve"> KN. Są to nauczyciele skierowani przez ministra właściwego do spraw oświaty i wychowania do pracy w szkołach działających na podstawie </w:t>
      </w:r>
      <w:r>
        <w:rPr>
          <w:color w:val="1B1B1B"/>
        </w:rPr>
        <w:t>Konwencji</w:t>
      </w:r>
      <w:r>
        <w:rPr>
          <w:color w:val="000000"/>
        </w:rPr>
        <w:t xml:space="preserve"> o Statucie Szkół Europejsk</w:t>
      </w:r>
      <w:r>
        <w:rPr>
          <w:color w:val="000000"/>
        </w:rPr>
        <w:t>ich, sporządzonej w Luksemburgu 21.06.1994 r..</w:t>
      </w:r>
    </w:p>
    <w:p w:rsidR="00E14F21" w:rsidRDefault="00CA407F">
      <w:pPr>
        <w:spacing w:before="25" w:after="0"/>
      </w:pPr>
      <w:r>
        <w:rPr>
          <w:color w:val="000000"/>
        </w:rPr>
        <w:t xml:space="preserve">Czwartym </w:t>
      </w:r>
      <w:r>
        <w:rPr>
          <w:b/>
          <w:color w:val="000000"/>
        </w:rPr>
        <w:t>warunkiem</w:t>
      </w:r>
      <w:r>
        <w:rPr>
          <w:color w:val="000000"/>
        </w:rPr>
        <w:t xml:space="preserve"> nadania nauczycielowi stopnia nauczyciela mianowanego jest </w:t>
      </w:r>
      <w:r>
        <w:rPr>
          <w:b/>
          <w:color w:val="000000"/>
        </w:rPr>
        <w:t>uzyskanie pozytywnej opinii o przeprowadzonych zajęciach</w:t>
      </w:r>
      <w:r>
        <w:rPr>
          <w:color w:val="000000"/>
        </w:rPr>
        <w:t xml:space="preserve"> w ostatnim roku przygotowania do zawodu nauczyciela lub w ostatnim roku od</w:t>
      </w:r>
      <w:r>
        <w:rPr>
          <w:color w:val="000000"/>
        </w:rPr>
        <w:t xml:space="preserve">bywania dodatkowego przygotowania do zawodu nauczyciela, tj. opinii, o której mowa w </w:t>
      </w:r>
      <w:r>
        <w:rPr>
          <w:color w:val="1B1B1B"/>
        </w:rPr>
        <w:t>art. 9fa ust. 8</w:t>
      </w:r>
      <w:r>
        <w:rPr>
          <w:color w:val="000000"/>
        </w:rPr>
        <w:t xml:space="preserve"> KN.</w:t>
      </w:r>
    </w:p>
    <w:p w:rsidR="00E14F21" w:rsidRDefault="00CA407F">
      <w:pPr>
        <w:spacing w:before="25" w:after="0"/>
      </w:pPr>
      <w:r>
        <w:rPr>
          <w:color w:val="000000"/>
        </w:rPr>
        <w:t xml:space="preserve">Ostatnim (piątym) </w:t>
      </w:r>
      <w:r>
        <w:rPr>
          <w:b/>
          <w:color w:val="000000"/>
        </w:rPr>
        <w:t>warunkiem</w:t>
      </w:r>
      <w:r>
        <w:rPr>
          <w:color w:val="000000"/>
        </w:rPr>
        <w:t xml:space="preserve"> nadania stopnia nauczyciela mianowanego jest </w:t>
      </w:r>
      <w:r>
        <w:rPr>
          <w:b/>
          <w:color w:val="000000"/>
        </w:rPr>
        <w:t>zdanie egzaminu przed komisją egzaminacyjną</w:t>
      </w:r>
      <w:r>
        <w:rPr>
          <w:color w:val="000000"/>
        </w:rPr>
        <w:t>, podczas którego sprawdza się speł</w:t>
      </w:r>
      <w:r>
        <w:rPr>
          <w:color w:val="000000"/>
        </w:rPr>
        <w:t xml:space="preserve">nianie przez </w:t>
      </w:r>
      <w:r>
        <w:rPr>
          <w:color w:val="000000"/>
        </w:rPr>
        <w:lastRenderedPageBreak/>
        <w:t xml:space="preserve">nauczyciela wymagań dotyczących wiedzy i umiejętności niezbędnych do efektywnego realizowania obowiązków nauczyciela, określonych w </w:t>
      </w:r>
      <w:r>
        <w:rPr>
          <w:color w:val="1B1B1B"/>
        </w:rPr>
        <w:t>§ 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>Istnieją przypadki, w których nauczyciel nie musi spełniać warunków, o których mowa powyżej, aby</w:t>
      </w:r>
      <w:r>
        <w:rPr>
          <w:color w:val="000000"/>
        </w:rPr>
        <w:t xml:space="preserve"> został mu nadany stopień nauczyciela mianowanego, ponieważ nabywa on </w:t>
      </w:r>
      <w:r>
        <w:rPr>
          <w:b/>
          <w:color w:val="000000"/>
        </w:rPr>
        <w:t>stopień nauczyciela mianowanego z mocy prawa</w:t>
      </w:r>
      <w:r>
        <w:rPr>
          <w:color w:val="000000"/>
        </w:rPr>
        <w:t xml:space="preserve">. Zgodnie z </w:t>
      </w:r>
      <w:r>
        <w:rPr>
          <w:color w:val="1B1B1B"/>
        </w:rPr>
        <w:t>art. 9a ust. 4</w:t>
      </w:r>
      <w:r>
        <w:rPr>
          <w:color w:val="000000"/>
        </w:rPr>
        <w:t xml:space="preserve"> KN nauczyciele akademiccy, posiadający stopień naukowy oraz legitymujący się co najmniej 3-letnim okresem pracy w u</w:t>
      </w:r>
      <w:r>
        <w:rPr>
          <w:color w:val="000000"/>
        </w:rPr>
        <w:t xml:space="preserve">czelni, z dniem nawiązania stosunku pracy w kolegium pracowników służb społecznych uzyskują stopień nauczyciela mianowanego. Natomiast </w:t>
      </w:r>
      <w:r>
        <w:rPr>
          <w:color w:val="1B1B1B"/>
        </w:rPr>
        <w:t>art. 9a ust. 5</w:t>
      </w:r>
      <w:r>
        <w:rPr>
          <w:color w:val="000000"/>
        </w:rPr>
        <w:t xml:space="preserve"> KN stanowi, że nauczyciele akademiccy, posiadający stopień naukowy oraz legitymujący się co najmniej 5-let</w:t>
      </w:r>
      <w:r>
        <w:rPr>
          <w:color w:val="000000"/>
        </w:rPr>
        <w:t>nim okresem pracy w uczelni, z dniem nawiązania stosunku pracy w szkole uzyskują stopień nauczyciela mianowanego.</w:t>
      </w:r>
    </w:p>
    <w:p w:rsidR="00E14F21" w:rsidRDefault="00CA407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ustawą</w:t>
      </w:r>
      <w:r>
        <w:rPr>
          <w:color w:val="000000"/>
        </w:rPr>
        <w:t xml:space="preserve"> z 20.07.2018 r. – Prawo o szkolnictwie wyższym i nauce przez </w:t>
      </w:r>
      <w:r>
        <w:rPr>
          <w:b/>
          <w:color w:val="000000"/>
        </w:rPr>
        <w:t>nauczycieli akademickich</w:t>
      </w:r>
      <w:r>
        <w:rPr>
          <w:color w:val="000000"/>
        </w:rPr>
        <w:t xml:space="preserve"> należy rozumieć pracowników dydaktyczny</w:t>
      </w:r>
      <w:r>
        <w:rPr>
          <w:color w:val="000000"/>
        </w:rPr>
        <w:t xml:space="preserve">ch, badawczych lub badawczo-dydaktycznych uczelni, zaś przez </w:t>
      </w:r>
      <w:r>
        <w:rPr>
          <w:b/>
          <w:color w:val="000000"/>
        </w:rPr>
        <w:t>stopnie naukowe</w:t>
      </w:r>
      <w:r>
        <w:rPr>
          <w:color w:val="000000"/>
        </w:rPr>
        <w:t xml:space="preserve"> rozumie się stopień doktora oraz stopień doktora habilitowanego. Wobec powyższego należy stwierdzić, że pracownicy dydaktyczni, badawczy lub badawczo-dydaktyczni uczelni, którzy p</w:t>
      </w:r>
      <w:r>
        <w:rPr>
          <w:color w:val="000000"/>
        </w:rPr>
        <w:t xml:space="preserve">osiadają stopień doktora lub stopień doktora habilitowanego, jeżeli podejmą </w:t>
      </w:r>
      <w:r>
        <w:rPr>
          <w:b/>
          <w:color w:val="000000"/>
        </w:rPr>
        <w:t>równolegle zatrudnienie w jednostce systemu oświaty</w:t>
      </w:r>
      <w:r>
        <w:rPr>
          <w:color w:val="000000"/>
        </w:rPr>
        <w:t>, to z dniem zatrudnienia w tej jednostce nadany zostanie im stopień nauczyciela mianowanego (o ile legitymują się co najmniej 5-</w:t>
      </w:r>
      <w:r>
        <w:rPr>
          <w:color w:val="000000"/>
        </w:rPr>
        <w:t>letnim okresem pracy w uczelni, a w przypadku zatrudnienia w kolegium pracowników służb społecznych – co najmniej 3-letnim okresem pracy w uczelni).</w:t>
      </w:r>
    </w:p>
    <w:p w:rsidR="00E14F21" w:rsidRDefault="00CA407F">
      <w:pPr>
        <w:spacing w:before="25" w:after="0"/>
      </w:pPr>
      <w:r>
        <w:rPr>
          <w:color w:val="000000"/>
        </w:rPr>
        <w:t>Stopień nauczyciela mianowanego nadaje im w drodze decyzji administracyjnej organ prowadzący jednostkę syst</w:t>
      </w:r>
      <w:r>
        <w:rPr>
          <w:color w:val="000000"/>
        </w:rPr>
        <w:t xml:space="preserve">emu oświaty, w której podejmą zatrudnienie, bez przeprowadzenia postępowania egzaminacyjnego. </w:t>
      </w:r>
      <w:r>
        <w:rPr>
          <w:b/>
          <w:color w:val="000000"/>
        </w:rPr>
        <w:t>Wzór aktu nadania stopnia nauczyciela mianowanego</w:t>
      </w:r>
      <w:r>
        <w:rPr>
          <w:color w:val="000000"/>
        </w:rPr>
        <w:t xml:space="preserve"> nauczycielowi, o którym mowa w </w:t>
      </w:r>
      <w:r>
        <w:rPr>
          <w:color w:val="1B1B1B"/>
        </w:rPr>
        <w:t>art. 9a ust. 4</w:t>
      </w:r>
      <w:r>
        <w:rPr>
          <w:color w:val="000000"/>
        </w:rPr>
        <w:t xml:space="preserve"> KN, stanowi </w:t>
      </w:r>
      <w:r>
        <w:rPr>
          <w:color w:val="1B1B1B"/>
        </w:rPr>
        <w:t>załącznik nr 5</w:t>
      </w:r>
      <w:r>
        <w:rPr>
          <w:color w:val="000000"/>
        </w:rPr>
        <w:t xml:space="preserve"> do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., zaś nauczycielowi, o któ</w:t>
      </w:r>
      <w:r>
        <w:rPr>
          <w:color w:val="000000"/>
        </w:rPr>
        <w:t xml:space="preserve">rym mowa w </w:t>
      </w:r>
      <w:r>
        <w:rPr>
          <w:color w:val="1B1B1B"/>
        </w:rPr>
        <w:t>art. 9a ust. 5</w:t>
      </w:r>
      <w:r>
        <w:rPr>
          <w:color w:val="000000"/>
        </w:rPr>
        <w:t xml:space="preserve"> KN – załącznik nr 6 do r.u.s.az.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2. Przygotowanie do zawodu nauczyciela</w:t>
      </w:r>
    </w:p>
    <w:p w:rsidR="00E14F21" w:rsidRDefault="00CA407F">
      <w:pPr>
        <w:spacing w:before="25" w:after="0"/>
      </w:pPr>
      <w:r>
        <w:rPr>
          <w:color w:val="000000"/>
        </w:rPr>
        <w:t xml:space="preserve">Przygotowanie do zawodu nauczyciela odbywa nauczyciel początkujący, który jest </w:t>
      </w:r>
      <w:r>
        <w:rPr>
          <w:b/>
          <w:color w:val="000000"/>
        </w:rPr>
        <w:t xml:space="preserve">zatrudniony w wymiarze co najmniej 1/2 obowiązkowego wymiaru zajęć zgodnie z </w:t>
      </w:r>
      <w:r>
        <w:rPr>
          <w:b/>
          <w:color w:val="000000"/>
        </w:rPr>
        <w:t>wymaganymi kwalifikacjami</w:t>
      </w:r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 xml:space="preserve">Wymiar przygotowania do zawodu nauczyciela określają przepisy </w:t>
      </w:r>
      <w:r>
        <w:rPr>
          <w:color w:val="1B1B1B"/>
        </w:rPr>
        <w:t>art. 9ca ust. 1–5</w:t>
      </w:r>
      <w:r>
        <w:rPr>
          <w:color w:val="000000"/>
        </w:rPr>
        <w:t xml:space="preserve"> KN. Zasadniczo liczy on </w:t>
      </w:r>
      <w:r>
        <w:rPr>
          <w:b/>
          <w:color w:val="000000"/>
        </w:rPr>
        <w:t>3 lata i 9 miesięcy</w:t>
      </w:r>
      <w:r>
        <w:rPr>
          <w:color w:val="000000"/>
        </w:rPr>
        <w:t xml:space="preserve">, jednak może być mniejszy i liczyć </w:t>
      </w:r>
      <w:r>
        <w:rPr>
          <w:b/>
          <w:color w:val="000000"/>
        </w:rPr>
        <w:t>2 lata i 9 miesięcy</w:t>
      </w:r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 xml:space="preserve">Przygotowanie do zawodu nauczyciela w mniejszym wymiarze może odbyć </w:t>
      </w:r>
      <w:r>
        <w:rPr>
          <w:b/>
          <w:color w:val="000000"/>
        </w:rPr>
        <w:t>nauczyciel, który posiada stopień naukowy</w:t>
      </w:r>
      <w:r>
        <w:rPr>
          <w:color w:val="000000"/>
        </w:rPr>
        <w:t xml:space="preserve"> lub </w:t>
      </w:r>
      <w:r>
        <w:rPr>
          <w:b/>
          <w:color w:val="000000"/>
        </w:rPr>
        <w:t>przed nawiązaniem stosunku pracy w szkole w Rzeczypospolitej Polskiej prowadził zajęcia w szkole za granicą</w:t>
      </w:r>
      <w:r>
        <w:rPr>
          <w:color w:val="000000"/>
        </w:rPr>
        <w:t xml:space="preserve"> (zgodnie z </w:t>
      </w:r>
      <w:r>
        <w:rPr>
          <w:color w:val="1B1B1B"/>
        </w:rPr>
        <w:t>art. 3 pkt 3b</w:t>
      </w:r>
      <w:r>
        <w:rPr>
          <w:color w:val="000000"/>
        </w:rPr>
        <w:t xml:space="preserve"> KN rozumi</w:t>
      </w:r>
      <w:r>
        <w:rPr>
          <w:color w:val="000000"/>
        </w:rPr>
        <w:t>e się przez to prowadzenie przez nauczyciela szkoły za granicą zajęć z języka polskiego, historii, geografii oraz innych przedmiotów nauczanych w języku polskim w szkołach funkcjonujących w systemach oświaty innych państw lub nauczanych w innych formach pr</w:t>
      </w:r>
      <w:r>
        <w:rPr>
          <w:color w:val="000000"/>
        </w:rPr>
        <w:t xml:space="preserve">zez organizacje społeczne zarejestrowane za granicą). Obowiązany jest on złożyć do dyrektora szkoły </w:t>
      </w:r>
      <w:r>
        <w:rPr>
          <w:b/>
          <w:color w:val="000000"/>
        </w:rPr>
        <w:t>oświadczenie o wymiarze, w jakim zamierza odbyć przygotowanie do zawodu nauczyciela</w:t>
      </w:r>
      <w:r>
        <w:rPr>
          <w:color w:val="000000"/>
        </w:rPr>
        <w:t>, nie później niż do zakończenia roku szkolnego w drugim roku odbywania p</w:t>
      </w:r>
      <w:r>
        <w:rPr>
          <w:color w:val="000000"/>
        </w:rPr>
        <w:t>rzygotowania do zawodu nauczyciela.</w:t>
      </w:r>
    </w:p>
    <w:p w:rsidR="00E14F21" w:rsidRDefault="00CA407F">
      <w:pPr>
        <w:spacing w:before="25" w:after="0"/>
      </w:pPr>
      <w:r>
        <w:rPr>
          <w:color w:val="000000"/>
        </w:rPr>
        <w:lastRenderedPageBreak/>
        <w:t xml:space="preserve">Przygotowanie do zawodu nauczyciela w mniejszym wymiarze może odbyć także </w:t>
      </w:r>
      <w:r>
        <w:rPr>
          <w:b/>
          <w:color w:val="000000"/>
        </w:rPr>
        <w:t>nauczyciel, który przed nawiązaniem stosunku pracy w szkole był nauczycielem akademickim i legitymował się co najmniej 3-letnim okresem pracy w uc</w:t>
      </w:r>
      <w:r>
        <w:rPr>
          <w:b/>
          <w:color w:val="000000"/>
        </w:rPr>
        <w:t>zelni</w:t>
      </w:r>
      <w:r>
        <w:rPr>
          <w:color w:val="000000"/>
        </w:rPr>
        <w:t xml:space="preserve"> lub </w:t>
      </w:r>
      <w:r>
        <w:rPr>
          <w:b/>
          <w:color w:val="000000"/>
        </w:rPr>
        <w:t>w dniu nawiązania po raz pierwszy stosunku pracy w szkole posiadał co najmniej 5-letni okres pracy i znaczący dorobek zawodowy</w:t>
      </w:r>
      <w:r>
        <w:rPr>
          <w:color w:val="000000"/>
        </w:rPr>
        <w:t xml:space="preserve"> (</w:t>
      </w:r>
      <w:r>
        <w:rPr>
          <w:color w:val="1B1B1B"/>
        </w:rPr>
        <w:t>art. 9ca ust. 4</w:t>
      </w:r>
      <w:r>
        <w:rPr>
          <w:color w:val="000000"/>
        </w:rPr>
        <w:t xml:space="preserve"> KN). W tym przypadku nauczyciel nie składa oświadczenia o wymiarze, w jakim zamierza odbyć przygotowan</w:t>
      </w:r>
      <w:r>
        <w:rPr>
          <w:color w:val="000000"/>
        </w:rPr>
        <w:t xml:space="preserve">ie do zawodu nauczyciela, ale składa do dyrektora szkoły, nie później niż do zakończenia roku szkolnego w drugim roku odbywania przygotowania do zawodu nauczyciela, </w:t>
      </w:r>
      <w:r>
        <w:rPr>
          <w:b/>
          <w:color w:val="000000"/>
        </w:rPr>
        <w:t>wniosek o wyrażenie zgody na odbywanie przygotowania do zawodu nauczyciela w mniejszym wymi</w:t>
      </w:r>
      <w:r>
        <w:rPr>
          <w:b/>
          <w:color w:val="000000"/>
        </w:rPr>
        <w:t>arze</w:t>
      </w:r>
      <w:r>
        <w:rPr>
          <w:color w:val="000000"/>
        </w:rPr>
        <w:t xml:space="preserve">. Dyrektor szkoły może odmówić wyrażenia zgody, nawet jeżeli nauczyciel spełnia warunki określone w </w:t>
      </w:r>
      <w:r>
        <w:rPr>
          <w:color w:val="1B1B1B"/>
        </w:rPr>
        <w:t>art. 9ca ust. 4</w:t>
      </w:r>
      <w:r>
        <w:rPr>
          <w:color w:val="000000"/>
        </w:rPr>
        <w:t xml:space="preserve"> KN.</w:t>
      </w:r>
    </w:p>
    <w:p w:rsidR="00E14F21" w:rsidRDefault="00CA407F">
      <w:pPr>
        <w:spacing w:before="25" w:after="0"/>
      </w:pPr>
      <w:r>
        <w:rPr>
          <w:color w:val="000000"/>
        </w:rPr>
        <w:t xml:space="preserve">Należy zaznaczyć, że w zakresie wymiaru odbywania przygotowania do zawodu nauczyciela obowiązują </w:t>
      </w:r>
      <w:r>
        <w:rPr>
          <w:b/>
          <w:color w:val="000000"/>
        </w:rPr>
        <w:t>regulacje przejściowe</w:t>
      </w:r>
      <w:r>
        <w:rPr>
          <w:color w:val="000000"/>
        </w:rPr>
        <w:t xml:space="preserve"> określone w </w:t>
      </w:r>
      <w:r>
        <w:rPr>
          <w:color w:val="1B1B1B"/>
        </w:rPr>
        <w:t>a</w:t>
      </w:r>
      <w:r>
        <w:rPr>
          <w:color w:val="1B1B1B"/>
        </w:rPr>
        <w:t>rt. 10 ust. 6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z.KN. Otóż nauczycielom, którzy do 31.08.2027 r. nie uzyskają stopnia nauczyciela mianowanego według przepisów obowiązujących przed 1.09.2022 r., a także nauczycielom, którzy nie uzyskali stopnia nauczyciela kontraktowego, </w:t>
      </w:r>
      <w:r>
        <w:rPr>
          <w:b/>
          <w:color w:val="000000"/>
        </w:rPr>
        <w:t>do okresu odbyw</w:t>
      </w:r>
      <w:r>
        <w:rPr>
          <w:b/>
          <w:color w:val="000000"/>
        </w:rPr>
        <w:t xml:space="preserve">ania przygotowania do zawodu nauczyciela wlicza się </w:t>
      </w:r>
      <w:r>
        <w:rPr>
          <w:color w:val="000000"/>
        </w:rPr>
        <w:t>okres dotychczasowego zatrudnienia nauczyciela w szkole w wymiarze co najmniej 1/2 obowiązkowego wymiaru zajęć zgodnie z wymaganymi kwalifikacjami, z wyłączeniem okresów nieobecności nauczyciela w pracy t</w:t>
      </w:r>
      <w:r>
        <w:rPr>
          <w:color w:val="000000"/>
        </w:rPr>
        <w:t>rwających nieprzerwanie dłużej niż 30 dni, z wyjątkiem okresów urlopu wypoczynkowego, z tym że w przypadku odbywania przygotowania do zawodu nauczyciela w wymiarze: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3 lat i 9 miesięcy </w:t>
      </w:r>
      <w:r>
        <w:rPr>
          <w:color w:val="000000"/>
        </w:rPr>
        <w:t xml:space="preserve"> – okres wliczany do okresu przygotowania do zawodu nauczyciela </w:t>
      </w:r>
      <w:r>
        <w:rPr>
          <w:b/>
          <w:color w:val="000000"/>
        </w:rPr>
        <w:t xml:space="preserve">nie </w:t>
      </w:r>
      <w:r>
        <w:rPr>
          <w:b/>
          <w:color w:val="000000"/>
        </w:rPr>
        <w:t>może być dłuższy niż 3 lata</w:t>
      </w:r>
      <w:r>
        <w:rPr>
          <w:color w:val="000000"/>
        </w:rPr>
        <w:t xml:space="preserve"> 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2 lat i 9 miesięcy </w:t>
      </w:r>
      <w:r>
        <w:rPr>
          <w:color w:val="000000"/>
        </w:rPr>
        <w:t xml:space="preserve"> – okres wliczany do okresu przygotowania do zawodu nauczyciela </w:t>
      </w:r>
      <w:r>
        <w:rPr>
          <w:b/>
          <w:color w:val="000000"/>
        </w:rPr>
        <w:t>nie może być dłuższy niż 2 lata</w:t>
      </w:r>
      <w:r>
        <w:rPr>
          <w:color w:val="000000"/>
        </w:rPr>
        <w:t xml:space="preserve"> .</w:t>
      </w:r>
    </w:p>
    <w:p w:rsidR="00E14F21" w:rsidRDefault="00CA407F">
      <w:pPr>
        <w:spacing w:before="25" w:after="0"/>
      </w:pPr>
      <w:r>
        <w:rPr>
          <w:color w:val="000000"/>
        </w:rPr>
        <w:t xml:space="preserve">Powyższym nauczycielom zatrudnionym w szkołach polskich, o których mowa w </w:t>
      </w:r>
      <w:r>
        <w:rPr>
          <w:color w:val="1B1B1B"/>
        </w:rPr>
        <w:t>art. 4 pkt 29d</w:t>
      </w:r>
      <w:r>
        <w:rPr>
          <w:color w:val="000000"/>
        </w:rPr>
        <w:t xml:space="preserve"> ustawy z 14.12.2</w:t>
      </w:r>
      <w:r>
        <w:rPr>
          <w:color w:val="000000"/>
        </w:rPr>
        <w:t xml:space="preserve">016 r. – Prawo oświatowe – dalej pr. </w:t>
      </w:r>
      <w:proofErr w:type="spellStart"/>
      <w:r>
        <w:rPr>
          <w:color w:val="000000"/>
        </w:rPr>
        <w:t>ośw</w:t>
      </w:r>
      <w:proofErr w:type="spellEnd"/>
      <w:r>
        <w:rPr>
          <w:color w:val="000000"/>
        </w:rPr>
        <w:t>. – oraz w publicznych szkołach i zespołach szkół przy przedstawicielstwach dyplomatycznych, urzędach konsularnych i przedstawicielstwach wojskowych Rzeczypospolitej Polskiej do okresu odbywania przygotowania do zawo</w:t>
      </w:r>
      <w:r>
        <w:rPr>
          <w:color w:val="000000"/>
        </w:rPr>
        <w:t>du nauczyciela wlicza się okres dotychczasowego zatrudnienia nauczyciela odpowiednio w tych szkołach i zespołach szkół, bez względu na wymiar zatrudnienia.</w:t>
      </w:r>
    </w:p>
    <w:p w:rsidR="00E14F21" w:rsidRDefault="00CA407F">
      <w:pPr>
        <w:spacing w:before="25" w:after="0"/>
      </w:pPr>
      <w:r>
        <w:rPr>
          <w:b/>
          <w:color w:val="000000"/>
        </w:rPr>
        <w:t>Zadania nauczyciela</w:t>
      </w:r>
      <w:r>
        <w:rPr>
          <w:color w:val="000000"/>
        </w:rPr>
        <w:t xml:space="preserve"> w trakcie odbywania przygotowania do zawodu nauczyciela, a także w okresie odbyw</w:t>
      </w:r>
      <w:r>
        <w:rPr>
          <w:color w:val="000000"/>
        </w:rPr>
        <w:t xml:space="preserve">ania dodatkowego przygotowania do zawodu nauczyciela określa </w:t>
      </w:r>
      <w:r>
        <w:rPr>
          <w:color w:val="1B1B1B"/>
        </w:rPr>
        <w:t>§ 2 ust.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 xml:space="preserve">. W realizacji jego obowiązków oraz doskonaleniu wiedzy i umiejętności </w:t>
      </w:r>
      <w:r>
        <w:rPr>
          <w:b/>
          <w:color w:val="000000"/>
        </w:rPr>
        <w:t>powinien zapewnić mu wsparcie dyrektor szkoły</w:t>
      </w:r>
      <w:r>
        <w:rPr>
          <w:color w:val="000000"/>
        </w:rPr>
        <w:t xml:space="preserve"> (a także nauczyciel pełniący obowiązki dyrektora szkoły lu</w:t>
      </w:r>
      <w:r>
        <w:rPr>
          <w:color w:val="000000"/>
        </w:rPr>
        <w:t>b nauczyciel zastępujący dyrektora przez okres co najmniej 6 miesięcy), w szczególności powinien zapewnić nauczycielowi warunki do udziału w formach doskonalenia zawodowego oraz korzystania z pomocy merytorycznej i metodycznej biblioteki pedagogicznej, por</w:t>
      </w:r>
      <w:r>
        <w:rPr>
          <w:color w:val="000000"/>
        </w:rPr>
        <w:t>adni psychologiczno-pedagogicznej lub innej placówki działającej w systemie oświaty.</w:t>
      </w:r>
    </w:p>
    <w:p w:rsidR="00E14F21" w:rsidRDefault="00CA407F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E14F21" w:rsidRDefault="00CA407F">
      <w:pPr>
        <w:spacing w:after="0"/>
        <w:ind w:left="480"/>
      </w:pPr>
      <w:r>
        <w:rPr>
          <w:color w:val="000000"/>
        </w:rPr>
        <w:lastRenderedPageBreak/>
        <w:t>Nauczyciel odbywający przygotowanie do zawodu nauczyciela:</w:t>
      </w:r>
    </w:p>
    <w:p w:rsidR="00E14F21" w:rsidRDefault="00CA407F">
      <w:pPr>
        <w:spacing w:after="0"/>
        <w:ind w:left="480"/>
      </w:pPr>
      <w:r>
        <w:rPr>
          <w:color w:val="000000"/>
        </w:rPr>
        <w:t>1) poznaje organizację, zadania i zasady funkcjonowania szkoły;</w:t>
      </w:r>
    </w:p>
    <w:p w:rsidR="00E14F21" w:rsidRDefault="00CA407F">
      <w:pPr>
        <w:spacing w:after="0"/>
        <w:ind w:left="480"/>
      </w:pPr>
      <w:r>
        <w:rPr>
          <w:color w:val="000000"/>
        </w:rPr>
        <w:t>2) prowadzi powierzone mu zajęcia i uczes</w:t>
      </w:r>
      <w:r>
        <w:rPr>
          <w:color w:val="000000"/>
        </w:rPr>
        <w:t>tniczy w pracach związanych z realizacją zadań dydaktycznych, wychowawczych, opiekuńczych i innych statutowych zadań szkoły wynikających z potrzeb szkoły i środowiska lokalnego;</w:t>
      </w:r>
    </w:p>
    <w:p w:rsidR="00E14F21" w:rsidRDefault="00CA407F">
      <w:pPr>
        <w:spacing w:after="0"/>
        <w:ind w:left="480"/>
      </w:pPr>
      <w:r>
        <w:rPr>
          <w:color w:val="000000"/>
        </w:rPr>
        <w:t>3) obserwuje zajęcia prowadzone przez mentora lub innego nauczyciela;</w:t>
      </w:r>
    </w:p>
    <w:p w:rsidR="00E14F21" w:rsidRDefault="00CA407F">
      <w:pPr>
        <w:spacing w:after="0"/>
        <w:ind w:left="480"/>
      </w:pPr>
      <w:r>
        <w:rPr>
          <w:color w:val="000000"/>
        </w:rPr>
        <w:t>4) dosko</w:t>
      </w:r>
      <w:r>
        <w:rPr>
          <w:color w:val="000000"/>
        </w:rPr>
        <w:t>nali kompetencje w związku z wykonywanymi obowiązkami, w szczególności w zakresie kształcenia uczniów ze specjalnymi potrzebami edukacyjnymi, w tym uczniów szczególnie uzdolnionych;</w:t>
      </w:r>
    </w:p>
    <w:p w:rsidR="00E14F21" w:rsidRDefault="00CA407F">
      <w:pPr>
        <w:spacing w:after="0"/>
        <w:ind w:left="480"/>
      </w:pPr>
      <w:r>
        <w:rPr>
          <w:color w:val="000000"/>
        </w:rPr>
        <w:t xml:space="preserve">5) przeprowadza zajęcia, o których mowa w </w:t>
      </w:r>
      <w:r>
        <w:rPr>
          <w:color w:val="1B1B1B"/>
        </w:rPr>
        <w:t>art. 9fa ust. 1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 KN, a w przy</w:t>
      </w:r>
      <w:r>
        <w:rPr>
          <w:color w:val="000000"/>
        </w:rPr>
        <w:t xml:space="preserve">padkach, o których mowa w </w:t>
      </w:r>
      <w:r>
        <w:rPr>
          <w:color w:val="1B1B1B"/>
        </w:rPr>
        <w:t>art. 9fa ust. 10</w:t>
      </w:r>
      <w:r>
        <w:rPr>
          <w:color w:val="000000"/>
        </w:rPr>
        <w:t xml:space="preserve">, </w:t>
      </w:r>
      <w:r>
        <w:rPr>
          <w:color w:val="1B1B1B"/>
        </w:rPr>
        <w:t>11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oraz </w:t>
      </w:r>
      <w:r>
        <w:rPr>
          <w:color w:val="1B1B1B"/>
        </w:rPr>
        <w:t>art. 9g ust. 7b</w:t>
      </w:r>
      <w:r>
        <w:rPr>
          <w:color w:val="000000"/>
        </w:rPr>
        <w:t xml:space="preserve"> KN – także zajęcia, o których mowa w </w:t>
      </w:r>
      <w:r>
        <w:rPr>
          <w:color w:val="1B1B1B"/>
        </w:rPr>
        <w:t>art. 9fa ust. 10</w:t>
      </w:r>
      <w:r>
        <w:rPr>
          <w:color w:val="000000"/>
        </w:rPr>
        <w:t xml:space="preserve">, </w:t>
      </w:r>
      <w:r>
        <w:rPr>
          <w:color w:val="1B1B1B"/>
        </w:rPr>
        <w:t>11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oraz </w:t>
      </w:r>
      <w:r>
        <w:rPr>
          <w:color w:val="1B1B1B"/>
        </w:rPr>
        <w:t>art. 9g ust. 7b</w:t>
      </w:r>
      <w:r>
        <w:rPr>
          <w:color w:val="000000"/>
        </w:rPr>
        <w:t xml:space="preserve"> KN;</w:t>
      </w:r>
    </w:p>
    <w:p w:rsidR="00E14F21" w:rsidRDefault="00CA407F">
      <w:pPr>
        <w:spacing w:after="0"/>
        <w:ind w:left="480"/>
      </w:pPr>
      <w:r>
        <w:rPr>
          <w:color w:val="000000"/>
        </w:rPr>
        <w:t>6) dokonuje ewaluacji własnej pracy i wykorzystuje jej wyniki do doskonalenia dalszej pracy;</w:t>
      </w:r>
    </w:p>
    <w:p w:rsidR="00E14F21" w:rsidRDefault="00CA407F">
      <w:pPr>
        <w:spacing w:after="0"/>
        <w:ind w:left="480"/>
      </w:pPr>
      <w:r>
        <w:rPr>
          <w:color w:val="000000"/>
        </w:rPr>
        <w:t>7)</w:t>
      </w:r>
      <w:r>
        <w:rPr>
          <w:color w:val="000000"/>
        </w:rPr>
        <w:t xml:space="preserve"> dzieli się wiedzą z innymi nauczycielami w ramach wewnątrzszkolnego doskonalenia zawodowego.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3. Mentor</w:t>
      </w:r>
    </w:p>
    <w:p w:rsidR="00E14F21" w:rsidRDefault="00CA407F">
      <w:pPr>
        <w:spacing w:before="25" w:after="0"/>
      </w:pPr>
      <w:r>
        <w:rPr>
          <w:color w:val="000000"/>
        </w:rPr>
        <w:t xml:space="preserve">Nauczycielowi odbywającemu przygotowanie do zawodu nauczyciela dyrektor szkoły przydziela </w:t>
      </w:r>
      <w:r>
        <w:rPr>
          <w:b/>
          <w:color w:val="1B1B1B"/>
        </w:rPr>
        <w:t>mentora</w:t>
      </w:r>
      <w:r>
        <w:rPr>
          <w:color w:val="000000"/>
        </w:rPr>
        <w:t xml:space="preserve">. Stanowi o tym </w:t>
      </w:r>
      <w:r>
        <w:rPr>
          <w:color w:val="1B1B1B"/>
        </w:rPr>
        <w:t>art. 9ca ust. 11</w:t>
      </w:r>
      <w:r>
        <w:rPr>
          <w:color w:val="000000"/>
        </w:rPr>
        <w:t xml:space="preserve"> KN. Mentorem powinien</w:t>
      </w:r>
      <w:r>
        <w:rPr>
          <w:color w:val="000000"/>
        </w:rPr>
        <w:t xml:space="preserve"> być nauczyciel mianowany lub dyplomowany, a nie może nim być nauczyciel zajmujący stanowisko kierownicze, z wyjątkiem przedszkoli, szkół i placówek, o których mowa w </w:t>
      </w:r>
      <w:r>
        <w:rPr>
          <w:color w:val="1B1B1B"/>
        </w:rPr>
        <w:t>art. 1 ust. 2 pkt 1a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KN, oraz szkół artystycznych, w których mentorem może być równie</w:t>
      </w:r>
      <w:r>
        <w:rPr>
          <w:color w:val="000000"/>
        </w:rPr>
        <w:t xml:space="preserve">ż nauczyciel mianowany lub dyplomowany zajmujący stanowisko kierownicze. Mentor realizuje zadania określone w </w:t>
      </w:r>
      <w:r>
        <w:rPr>
          <w:color w:val="1B1B1B"/>
        </w:rPr>
        <w:t>art. 9ca ust. 12</w:t>
      </w:r>
      <w:r>
        <w:rPr>
          <w:color w:val="000000"/>
        </w:rPr>
        <w:t xml:space="preserve"> KN, a ponadto jest obowiązany poszerzać swoją wiedzę i doskonalić umiejętności w zakresie niezbędnym do pełnienia funkcji mentora</w:t>
      </w:r>
      <w:r>
        <w:rPr>
          <w:color w:val="000000"/>
        </w:rPr>
        <w:t xml:space="preserve">. Z tytułu pełnienia funkcji przysługuje mu </w:t>
      </w:r>
      <w:r>
        <w:rPr>
          <w:b/>
          <w:color w:val="000000"/>
        </w:rPr>
        <w:t>dodatek funkcyjny</w:t>
      </w:r>
      <w:r>
        <w:rPr>
          <w:color w:val="000000"/>
        </w:rPr>
        <w:t xml:space="preserve">, o czym stanowi </w:t>
      </w:r>
      <w:r>
        <w:rPr>
          <w:color w:val="1B1B1B"/>
        </w:rPr>
        <w:t>§ 5 pkt 2 lit. c</w:t>
      </w:r>
      <w:r>
        <w:rPr>
          <w:color w:val="000000"/>
        </w:rPr>
        <w:t xml:space="preserve"> rozporządzenia Ministra Edukacji Narodowej i Sportu z 31.01.2005 r. w sprawie wysokości minimalnych stawek wynagrodzenia zasadniczego nauczycieli, ogólnych warun</w:t>
      </w:r>
      <w:r>
        <w:rPr>
          <w:color w:val="000000"/>
        </w:rPr>
        <w:t>ków przyznawania dodatków do wynagrodzenia zasadniczego oraz wynagradzania za pracę w dniu wolnym od pracy.</w:t>
      </w:r>
    </w:p>
    <w:p w:rsidR="00E14F21" w:rsidRDefault="00CA407F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E14F21" w:rsidRDefault="00CA407F">
      <w:pPr>
        <w:spacing w:after="0"/>
        <w:ind w:left="480"/>
      </w:pPr>
      <w:r>
        <w:rPr>
          <w:color w:val="000000"/>
        </w:rPr>
        <w:t>Zadania mentora:</w:t>
      </w:r>
    </w:p>
    <w:p w:rsidR="00E14F21" w:rsidRDefault="00CA407F">
      <w:pPr>
        <w:spacing w:after="0"/>
        <w:ind w:left="480"/>
      </w:pPr>
      <w:r>
        <w:rPr>
          <w:color w:val="000000"/>
        </w:rPr>
        <w:t xml:space="preserve">1) wspieranie na bieżąco nauczyciela w procesie wdrażania do pracy w zawodzie, w tym zapoznanie go z dokumentacją przebiegu </w:t>
      </w:r>
      <w:r>
        <w:rPr>
          <w:color w:val="000000"/>
        </w:rPr>
        <w:t>nauczania, działalności wychowawczej i opiekuńczej oraz innymi dokumentami obowiązującymi w szkole;</w:t>
      </w:r>
    </w:p>
    <w:p w:rsidR="00E14F21" w:rsidRDefault="00CA407F">
      <w:pPr>
        <w:spacing w:after="0"/>
        <w:ind w:left="480"/>
      </w:pPr>
      <w:r>
        <w:rPr>
          <w:color w:val="000000"/>
        </w:rPr>
        <w:t>2) udzielanie nauczycielowi pomocy w doborze właściwych form doskonalenia zawodowego;</w:t>
      </w:r>
    </w:p>
    <w:p w:rsidR="00E14F21" w:rsidRDefault="00CA407F">
      <w:pPr>
        <w:spacing w:after="0"/>
        <w:ind w:left="480"/>
      </w:pPr>
      <w:r>
        <w:rPr>
          <w:color w:val="000000"/>
        </w:rPr>
        <w:t xml:space="preserve">3) dzielenie się z nauczycielem wiedzą i doświadczeniem w zakresie </w:t>
      </w:r>
      <w:r>
        <w:rPr>
          <w:color w:val="000000"/>
        </w:rPr>
        <w:t>niezbędnym do efektywnej realizacji obowiązków nauczyciela;</w:t>
      </w:r>
    </w:p>
    <w:p w:rsidR="00E14F21" w:rsidRDefault="00CA407F">
      <w:pPr>
        <w:spacing w:after="0"/>
        <w:ind w:left="480"/>
      </w:pPr>
      <w:r>
        <w:rPr>
          <w:color w:val="000000"/>
        </w:rPr>
        <w:t>4) umożliwienie nauczycielowi obserwowania prowadzonych przez siebie zajęć oraz omawianie z nim tych zajęć;</w:t>
      </w:r>
    </w:p>
    <w:p w:rsidR="00E14F21" w:rsidRDefault="00CA407F">
      <w:pPr>
        <w:spacing w:after="0"/>
        <w:ind w:left="480"/>
      </w:pPr>
      <w:r>
        <w:rPr>
          <w:color w:val="000000"/>
        </w:rPr>
        <w:t>5) obserwowanie zajęć prowadzonych przez nauczyciela oraz omawianie ich z tym nauczyciel</w:t>
      </w:r>
      <w:r>
        <w:rPr>
          <w:color w:val="000000"/>
        </w:rPr>
        <w:t>em;</w:t>
      </w:r>
    </w:p>
    <w:p w:rsidR="00E14F21" w:rsidRDefault="00CA407F">
      <w:pPr>
        <w:spacing w:after="0"/>
        <w:ind w:left="480"/>
      </w:pPr>
      <w:r>
        <w:rPr>
          <w:color w:val="000000"/>
        </w:rPr>
        <w:lastRenderedPageBreak/>
        <w:t>6) inspirowanie i zachęcanie nauczyciela do podejmowania wyzwań zawodowych.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4. Przeprowadzenie zajęć i ocena pracy w drugim roku odbywania przygotowania do zawodu nauczyciela</w:t>
      </w:r>
    </w:p>
    <w:p w:rsidR="00E14F21" w:rsidRDefault="00CA407F">
      <w:pPr>
        <w:spacing w:before="25" w:after="0"/>
      </w:pPr>
      <w:r>
        <w:rPr>
          <w:color w:val="000000"/>
        </w:rPr>
        <w:t>W drugim roku odbywania przygotowania do zawodu nauczyciela, w celu wzmocnie</w:t>
      </w:r>
      <w:r>
        <w:rPr>
          <w:color w:val="000000"/>
        </w:rPr>
        <w:t xml:space="preserve">nia umiejętności praktycznych, nauczyciel obowiązany jest </w:t>
      </w:r>
      <w:r>
        <w:rPr>
          <w:b/>
          <w:color w:val="000000"/>
        </w:rPr>
        <w:t>przeprowadzić zajęcia w obecności innych osób</w:t>
      </w:r>
      <w:r>
        <w:rPr>
          <w:color w:val="000000"/>
        </w:rPr>
        <w:t>, po których dokonuje się jego oceny pracy. Wymiar obserwowanych zajęć ustala dyrektor szkoły, biorąc pod uwagę potrzeby nauczyciela w zakresie doskonale</w:t>
      </w:r>
      <w:r>
        <w:rPr>
          <w:color w:val="000000"/>
        </w:rPr>
        <w:t xml:space="preserve">nia umiejętności praktycznych, przy czym nie może to być mniej niż 1 godzina zajęć realizowanych przez nauczyciela w ramach pensum (np. 45 minut godziny lekcyjnej czy 60 minut zajęć wychowania przedszkolnego). Zgodnie z </w:t>
      </w:r>
      <w:r>
        <w:rPr>
          <w:color w:val="1B1B1B"/>
        </w:rPr>
        <w:t>art. 9fa ust. 1</w:t>
      </w:r>
      <w:r>
        <w:rPr>
          <w:color w:val="000000"/>
        </w:rPr>
        <w:t xml:space="preserve"> KN zajęcia obserwują</w:t>
      </w:r>
      <w:r>
        <w:rPr>
          <w:color w:val="000000"/>
        </w:rPr>
        <w:t>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dyrektor szkoły;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mentor;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wskazany przez dyrektora szkoły doradca metodyczny albo nauczyciel konsultant, albo przedstawiciel organu sprawującego nadzór pedagogiczny, albo nauczyciel dyplomowany, który naucza tego samego przedmiotu lub prowadzi</w:t>
      </w:r>
      <w:r>
        <w:rPr>
          <w:color w:val="000000"/>
        </w:rPr>
        <w:t xml:space="preserve"> ten sam rodzaj zajęć co obserwowany nauczyciel, zatrudniony w tej samej lub innej szkole.</w:t>
      </w:r>
    </w:p>
    <w:p w:rsidR="00E14F21" w:rsidRDefault="00CA407F">
      <w:pPr>
        <w:spacing w:before="25" w:after="0"/>
      </w:pPr>
      <w:r>
        <w:rPr>
          <w:color w:val="000000"/>
        </w:rPr>
        <w:t>Po przeprowadzeniu ww. zajęć osoby obecne podczas przeprowadzania zajęć omawiają je z nauczycielem (</w:t>
      </w:r>
      <w:r>
        <w:rPr>
          <w:color w:val="1B1B1B"/>
        </w:rPr>
        <w:t>art. 9fa ust. 4</w:t>
      </w:r>
      <w:r>
        <w:rPr>
          <w:color w:val="000000"/>
        </w:rPr>
        <w:t xml:space="preserve"> KN), a następnie </w:t>
      </w:r>
      <w:r>
        <w:rPr>
          <w:b/>
          <w:color w:val="000000"/>
        </w:rPr>
        <w:t>dyrektor szkoły dokonuje oceny p</w:t>
      </w:r>
      <w:r>
        <w:rPr>
          <w:b/>
          <w:color w:val="000000"/>
        </w:rPr>
        <w:t>racy nauczyciela</w:t>
      </w:r>
      <w:r>
        <w:rPr>
          <w:color w:val="000000"/>
        </w:rPr>
        <w:t xml:space="preserve"> na podstawie </w:t>
      </w:r>
      <w:r>
        <w:rPr>
          <w:color w:val="1B1B1B"/>
        </w:rPr>
        <w:t>art. 6a ust. 1da</w:t>
      </w:r>
      <w:r>
        <w:rPr>
          <w:color w:val="000000"/>
        </w:rPr>
        <w:t xml:space="preserve"> KN.</w:t>
      </w:r>
    </w:p>
    <w:p w:rsidR="00E14F21" w:rsidRDefault="00CA407F">
      <w:pPr>
        <w:spacing w:before="25" w:after="0"/>
      </w:pPr>
      <w:r>
        <w:rPr>
          <w:color w:val="000000"/>
        </w:rPr>
        <w:t xml:space="preserve">Należy zaznaczyć, że zgodnie z </w:t>
      </w:r>
      <w:r>
        <w:rPr>
          <w:color w:val="1B1B1B"/>
        </w:rPr>
        <w:t>art. 6a ust. 1db</w:t>
      </w:r>
      <w:r>
        <w:rPr>
          <w:color w:val="000000"/>
        </w:rPr>
        <w:t xml:space="preserve"> KN w przypadku rozwiązania lub wygaśnięcia stosunku pracy nauczyciela początkującego dyrektor szkoły dokonuje oceny jego pracy za okres dotychczasowego przygotowania do zawodu nauczyciela lub dodatkowego przygotowania do zawodu nauczyciela w tej szkole, w</w:t>
      </w:r>
      <w:r>
        <w:rPr>
          <w:color w:val="000000"/>
        </w:rPr>
        <w:t xml:space="preserve"> terminie nie dłuższym niż 21 dni odpowiednio od dnia rozwiązania lub wygaśnięcia stosunku pracy. Jeżeli nauczyciel początkujący zmienił miejsce zatrudnienia w pierwszym lub drugim roku odbywania przygotowania do zawodu nauczyciela, ocenę tę uwzględnia się</w:t>
      </w:r>
      <w:r>
        <w:rPr>
          <w:color w:val="000000"/>
        </w:rPr>
        <w:t xml:space="preserve"> przy dokonywaniu oceny pracy w drugim roku odbywania przygotowania do zawodu nauczyciela.</w:t>
      </w:r>
    </w:p>
    <w:p w:rsidR="00E14F21" w:rsidRDefault="00CA407F">
      <w:pPr>
        <w:spacing w:before="25" w:after="0"/>
      </w:pPr>
      <w:r>
        <w:rPr>
          <w:color w:val="000000"/>
        </w:rPr>
        <w:t xml:space="preserve">Z nauczycielem, który uzyskał </w:t>
      </w:r>
      <w:r>
        <w:rPr>
          <w:b/>
          <w:color w:val="000000"/>
        </w:rPr>
        <w:t>pozytywną ocenę pracy</w:t>
      </w:r>
      <w:r>
        <w:rPr>
          <w:color w:val="000000"/>
        </w:rPr>
        <w:t>, nawiązuje się stosunek pracy na podstawie umowy na czas nieokreślony (</w:t>
      </w:r>
      <w:r>
        <w:rPr>
          <w:color w:val="1B1B1B"/>
        </w:rPr>
        <w:t>art. 10 ust. 3a</w:t>
      </w:r>
      <w:r>
        <w:rPr>
          <w:color w:val="000000"/>
        </w:rPr>
        <w:t xml:space="preserve"> KN). Natomiast nauczyciel,</w:t>
      </w:r>
      <w:r>
        <w:rPr>
          <w:color w:val="000000"/>
        </w:rPr>
        <w:t xml:space="preserve"> który uzyskał </w:t>
      </w:r>
      <w:r>
        <w:rPr>
          <w:b/>
          <w:color w:val="000000"/>
        </w:rPr>
        <w:t>negatywną ocenę pracy</w:t>
      </w:r>
      <w:r>
        <w:rPr>
          <w:color w:val="000000"/>
        </w:rPr>
        <w:t xml:space="preserve"> w drugim roku odbywania przygotowania do zawodu nauczyciela, nie może być ponownie zatrudniony w tej samej szkole do czasu uzyskania stopnia nauczyciela mianowanego. Po podjęciu zatrudnienia w innej szkole nauczyciel od</w:t>
      </w:r>
      <w:r>
        <w:rPr>
          <w:color w:val="000000"/>
        </w:rPr>
        <w:t xml:space="preserve">bywa ponownie przygotowanie do zawodu nauczyciela, do którego nie wlicza się okresu dotychczas odbytego przygotowania do zawodu nauczyciela. Stanowi o tym </w:t>
      </w:r>
      <w:r>
        <w:rPr>
          <w:color w:val="1B1B1B"/>
        </w:rPr>
        <w:t>art. 9fa ust. 12</w:t>
      </w:r>
      <w:r>
        <w:rPr>
          <w:color w:val="000000"/>
        </w:rPr>
        <w:t xml:space="preserve"> KN.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5. Ocena pracy i przeprowadzenie zajęć w ostatnim roku odbywania przygotowania </w:t>
      </w:r>
      <w:r>
        <w:rPr>
          <w:b/>
          <w:color w:val="000000"/>
        </w:rPr>
        <w:t>do zawodu nauczyciela</w:t>
      </w:r>
    </w:p>
    <w:p w:rsidR="00E14F21" w:rsidRDefault="00CA407F">
      <w:pPr>
        <w:spacing w:before="25" w:after="0"/>
      </w:pPr>
      <w:r>
        <w:rPr>
          <w:color w:val="000000"/>
        </w:rPr>
        <w:t xml:space="preserve">W ostatnim roku odbywania przygotowania do zawodu nauczyciela dyrektor szkoły z urzędu dokonuje </w:t>
      </w:r>
      <w:r>
        <w:rPr>
          <w:b/>
          <w:color w:val="000000"/>
        </w:rPr>
        <w:t>oceny pracy nauczyciela</w:t>
      </w:r>
      <w:r>
        <w:rPr>
          <w:color w:val="000000"/>
        </w:rPr>
        <w:t xml:space="preserve">. Termin dokonania oceny powinien być ustalony w taki </w:t>
      </w:r>
      <w:r>
        <w:rPr>
          <w:color w:val="000000"/>
        </w:rPr>
        <w:lastRenderedPageBreak/>
        <w:t>sposób, aby nauczyciel mógł po jej dokonaniu przeprowadzić za</w:t>
      </w:r>
      <w:r>
        <w:rPr>
          <w:color w:val="000000"/>
        </w:rPr>
        <w:t>jęcia, w wymiarze 1 godziny, w obecności komisji powołanej przez dyrektora szkoły (</w:t>
      </w:r>
      <w:r>
        <w:rPr>
          <w:color w:val="1B1B1B"/>
        </w:rPr>
        <w:t>art. 9fa ust. 5</w:t>
      </w:r>
      <w:r>
        <w:rPr>
          <w:color w:val="000000"/>
        </w:rPr>
        <w:t xml:space="preserve"> KN).</w:t>
      </w:r>
    </w:p>
    <w:p w:rsidR="00E14F21" w:rsidRDefault="00CA407F">
      <w:pPr>
        <w:spacing w:before="25" w:after="0"/>
      </w:pPr>
      <w:r>
        <w:rPr>
          <w:color w:val="000000"/>
        </w:rPr>
        <w:t xml:space="preserve">Należy zaznaczyć, że zgodnie z </w:t>
      </w:r>
      <w:r>
        <w:rPr>
          <w:color w:val="1B1B1B"/>
        </w:rPr>
        <w:t>art. 6a ust. 1db</w:t>
      </w:r>
      <w:r>
        <w:rPr>
          <w:color w:val="000000"/>
        </w:rPr>
        <w:t xml:space="preserve"> KN w przypadku rozwiązania lub wygaśnięcia stosunku pracy nauczyciela początkującego dyrektor szkoły dok</w:t>
      </w:r>
      <w:r>
        <w:rPr>
          <w:color w:val="000000"/>
        </w:rPr>
        <w:t xml:space="preserve">onuje oceny jego pracy za okres dotychczasowego przygotowania do zawodu nauczyciela lub dodatkowego przygotowania do zawodu nauczyciela w tej szkole, w terminie nie dłuższym niż 21 dni odpowiednio od dnia rozwiązania lub wygaśnięcia stosunku pracy. Jeżeli </w:t>
      </w:r>
      <w:r>
        <w:rPr>
          <w:color w:val="000000"/>
        </w:rPr>
        <w:t>nauczyciel początkujący zmienił miejsce zatrudnienia: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po drugim roku odbywania przygotowania do zawodu nauczyciela – ocenę tę uwzględnia się przy dokonywaniu oceny pracy w ostatnim roku odbywania przygotowania do zawodu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w okresie odbyw</w:t>
      </w:r>
      <w:r>
        <w:rPr>
          <w:color w:val="000000"/>
        </w:rPr>
        <w:t>ania dodatkowego przygotowania do zawodu nauczyciela – ocenę tę uwzględnia się przy dokonywaniu oceny pracy w ostatnim roku odbywania dodatkowego przygotowania do zawodu nauczyciela.</w:t>
      </w:r>
    </w:p>
    <w:p w:rsidR="00E14F21" w:rsidRDefault="00CA407F">
      <w:pPr>
        <w:spacing w:before="25" w:after="0"/>
      </w:pPr>
      <w:r>
        <w:rPr>
          <w:color w:val="000000"/>
        </w:rPr>
        <w:t>Co istotne, oceny pracy nauczyciela, warunkującej nabycie przez niego sto</w:t>
      </w:r>
      <w:r>
        <w:rPr>
          <w:color w:val="000000"/>
        </w:rPr>
        <w:t>pnia awansu zawodowego nauczyciela mianowanego, można dokonać wcześniej niż po upływie roku od dokonania oceny poprzedniej (</w:t>
      </w:r>
      <w:r>
        <w:rPr>
          <w:color w:val="1B1B1B"/>
        </w:rPr>
        <w:t>art. 6a ust. 1dh</w:t>
      </w:r>
      <w:r>
        <w:rPr>
          <w:color w:val="000000"/>
        </w:rPr>
        <w:t xml:space="preserve"> KN). Stanowi to odstępstwo od zasady ustalonej w </w:t>
      </w:r>
      <w:r>
        <w:rPr>
          <w:color w:val="1B1B1B"/>
        </w:rPr>
        <w:t>art. 6a ust. 1</w:t>
      </w:r>
      <w:r>
        <w:rPr>
          <w:color w:val="000000"/>
        </w:rPr>
        <w:t xml:space="preserve"> KN, że oceny pracy nie można dokonać wcześniej niż </w:t>
      </w:r>
      <w:r>
        <w:rPr>
          <w:color w:val="000000"/>
        </w:rPr>
        <w:t>po upływie roku od dokonania oceny poprzedniej. Dotyczy to również oceny pracy dokonywanej w drugim roku odbywania przygotowania do zawodu nauczyciela.</w:t>
      </w:r>
    </w:p>
    <w:p w:rsidR="00E14F21" w:rsidRDefault="00CA407F">
      <w:pPr>
        <w:spacing w:before="25" w:after="0"/>
      </w:pPr>
      <w:r>
        <w:rPr>
          <w:color w:val="000000"/>
        </w:rPr>
        <w:t>Uzyskanie co najmniej dobrej oceny pracy w ostatnim roku przygotowania do zawodu nauczyciela stanowi nie</w:t>
      </w:r>
      <w:r>
        <w:rPr>
          <w:color w:val="000000"/>
        </w:rPr>
        <w:t xml:space="preserve"> tylko jeden z </w:t>
      </w:r>
      <w:r>
        <w:rPr>
          <w:b/>
          <w:color w:val="000000"/>
        </w:rPr>
        <w:t>warunków nadania stopnia nauczyciela mianowanego</w:t>
      </w:r>
      <w:r>
        <w:rPr>
          <w:color w:val="000000"/>
        </w:rPr>
        <w:t xml:space="preserve">, lecz także niezbędny warunek przeprowadzenia zajęć w obecności komisji powołanej przez dyrektora szkoły, tj. zajęć, o których mowa w </w:t>
      </w:r>
      <w:r>
        <w:rPr>
          <w:color w:val="1B1B1B"/>
        </w:rPr>
        <w:t>art. 9fa ust. 5</w:t>
      </w:r>
      <w:r>
        <w:rPr>
          <w:color w:val="000000"/>
        </w:rPr>
        <w:t xml:space="preserve"> KN. Nauczyciel, który uzyskał negatywną oc</w:t>
      </w:r>
      <w:r>
        <w:rPr>
          <w:color w:val="000000"/>
        </w:rPr>
        <w:t xml:space="preserve">enę pracy, zgodnie z </w:t>
      </w:r>
      <w:r>
        <w:rPr>
          <w:color w:val="1B1B1B"/>
        </w:rPr>
        <w:t>art. 9fa ust. 13</w:t>
      </w:r>
      <w:r>
        <w:rPr>
          <w:color w:val="000000"/>
        </w:rPr>
        <w:t xml:space="preserve"> KN obowiązany jest podjąć zatrudnienie w innej szkole i odbyć </w:t>
      </w:r>
      <w:r>
        <w:rPr>
          <w:b/>
          <w:color w:val="000000"/>
        </w:rPr>
        <w:t>dodatkowe przygotowanie do zawodu nauczyciela</w:t>
      </w:r>
      <w:r>
        <w:rPr>
          <w:color w:val="000000"/>
        </w:rPr>
        <w:t xml:space="preserve"> w wymiarze </w:t>
      </w:r>
      <w:r>
        <w:rPr>
          <w:b/>
          <w:color w:val="000000"/>
        </w:rPr>
        <w:t>roku i 9 miesięcy</w:t>
      </w:r>
      <w:r>
        <w:rPr>
          <w:color w:val="000000"/>
        </w:rPr>
        <w:t>. W ostatnim roku odbywania dodatkowego przygotowania do zawodu nauczyciela w inne</w:t>
      </w:r>
      <w:r>
        <w:rPr>
          <w:color w:val="000000"/>
        </w:rPr>
        <w:t>j szkole nauczyciel, który w tym okresie uzyskał co najmniej dobrą ocenę pracy, przeprowadza zajęcia, w wymiarze 1 godziny, w obecności komisji powołanej przez dyrektora szkoły.</w:t>
      </w:r>
    </w:p>
    <w:p w:rsidR="00E14F21" w:rsidRDefault="00CA407F">
      <w:pPr>
        <w:spacing w:before="25" w:after="0"/>
      </w:pPr>
      <w:r>
        <w:rPr>
          <w:color w:val="000000"/>
        </w:rPr>
        <w:t>Nauczyciel, który w ostatnim roku odbywania przygotowania do zawodu nauczyciel</w:t>
      </w:r>
      <w:r>
        <w:rPr>
          <w:color w:val="000000"/>
        </w:rPr>
        <w:t xml:space="preserve">a lub dodatkowego przygotowania do zawodu nauczyciela uzyskał co najmniej dobrą ocenę pracy, obowiązany jest w tym samym roku </w:t>
      </w:r>
      <w:r>
        <w:rPr>
          <w:b/>
          <w:color w:val="000000"/>
        </w:rPr>
        <w:t>przeprowadzić zajęcia</w:t>
      </w:r>
      <w:r>
        <w:rPr>
          <w:color w:val="000000"/>
        </w:rPr>
        <w:t xml:space="preserve">, w wymiarze 1 godziny, </w:t>
      </w:r>
      <w:r>
        <w:rPr>
          <w:b/>
          <w:color w:val="000000"/>
        </w:rPr>
        <w:t>w obecności komisji powołanej przez dyrektora szkoły</w:t>
      </w:r>
      <w:r>
        <w:rPr>
          <w:color w:val="000000"/>
        </w:rPr>
        <w:t xml:space="preserve">. Stanowi o tym </w:t>
      </w:r>
      <w:r>
        <w:rPr>
          <w:color w:val="1B1B1B"/>
        </w:rPr>
        <w:t>art. 9fa ust. 5</w:t>
      </w:r>
      <w:r>
        <w:rPr>
          <w:color w:val="000000"/>
        </w:rPr>
        <w:t xml:space="preserve"> K</w:t>
      </w:r>
      <w:r>
        <w:rPr>
          <w:color w:val="000000"/>
        </w:rPr>
        <w:t xml:space="preserve">N. W </w:t>
      </w:r>
      <w:r>
        <w:rPr>
          <w:b/>
          <w:color w:val="000000"/>
        </w:rPr>
        <w:t>skład komisji</w:t>
      </w:r>
      <w:r>
        <w:rPr>
          <w:color w:val="000000"/>
        </w:rPr>
        <w:t xml:space="preserve"> wchodzą: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dyrektor szkoły, jako przewodniczący komisji;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ekspert z listy ekspertów prowadzonej przez ministra właściwego do spraw oświaty i wychowania, posiadający kwalifikacje z zakresu psychologii lub pedagogiki, w tym pedagogiki</w:t>
      </w:r>
      <w:r>
        <w:rPr>
          <w:color w:val="000000"/>
        </w:rPr>
        <w:t xml:space="preserve"> specjalnej, albo nauczyciel mianowany lub dyplomowany zatrudniony na stanowisku psychologa, pedagoga lub pedagoga specjalnego, w tej samej lub innej szkole;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lastRenderedPageBreak/>
        <w:t>3)</w:t>
      </w:r>
      <w:r>
        <w:rPr>
          <w:color w:val="000000"/>
        </w:rPr>
        <w:t xml:space="preserve">  doradca metodyczny albo nauczyciel konsultant, albo przedstawiciel organu sprawującego nadzór </w:t>
      </w:r>
      <w:r>
        <w:rPr>
          <w:color w:val="000000"/>
        </w:rPr>
        <w:t>pedagogiczny, albo nauczyciel dyplomowany, który naucza tego samego przedmiotu lub prowadzi ten sam rodzaj zajęć, zatrudniony w tej samej lub innej szkole.</w:t>
      </w:r>
    </w:p>
    <w:p w:rsidR="00E14F21" w:rsidRDefault="00CA407F">
      <w:pPr>
        <w:spacing w:before="25" w:after="0"/>
      </w:pPr>
      <w:r>
        <w:rPr>
          <w:color w:val="000000"/>
        </w:rPr>
        <w:t xml:space="preserve">Na wniosek nauczyciela w pracach komisji może brać również udział </w:t>
      </w:r>
      <w:r>
        <w:rPr>
          <w:b/>
          <w:color w:val="000000"/>
        </w:rPr>
        <w:t>w charakterze obserwatora przedsta</w:t>
      </w:r>
      <w:r>
        <w:rPr>
          <w:b/>
          <w:color w:val="000000"/>
        </w:rPr>
        <w:t xml:space="preserve">wiciel związku zawodowego </w:t>
      </w:r>
      <w:r>
        <w:rPr>
          <w:color w:val="000000"/>
        </w:rPr>
        <w:t>wskazanego w tym wniosku (</w:t>
      </w:r>
      <w:r>
        <w:rPr>
          <w:color w:val="1B1B1B"/>
        </w:rPr>
        <w:t>art. 9fa ust. 7</w:t>
      </w:r>
      <w:r>
        <w:rPr>
          <w:color w:val="000000"/>
        </w:rPr>
        <w:t xml:space="preserve"> KN). Nie jest on członkiem komisji i nie wymienia się go w akcie powołania komisji.</w:t>
      </w:r>
    </w:p>
    <w:p w:rsidR="00E14F21" w:rsidRDefault="00CA407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§ 3 ust.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 komisja po przeprowadzeniu przez nauczyciela zajęć: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omawia z </w:t>
      </w:r>
      <w:r>
        <w:rPr>
          <w:b/>
          <w:color w:val="000000"/>
        </w:rPr>
        <w:t>nauczycielem te zajęcia</w:t>
      </w:r>
      <w:r>
        <w:rPr>
          <w:color w:val="000000"/>
        </w:rPr>
        <w:t xml:space="preserve"> , odnosząc się do poprawności merytorycznej zajęć, realizacji celu zajęć oraz umiejętności nauczyciela, w szczególności w zakresie elastycznego reagowania na zmieniającą się sytuację na zajęciach, kultury osobistej oraz komunikacji </w:t>
      </w:r>
      <w:r>
        <w:rPr>
          <w:color w:val="000000"/>
        </w:rPr>
        <w:t>werbalnej i pozawerbalnej między uczniem a nauczycielem;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przeprowadza z nauczycielem rozmowę </w:t>
      </w:r>
      <w:r>
        <w:rPr>
          <w:color w:val="000000"/>
        </w:rPr>
        <w:t xml:space="preserve"> dotyczącą zastosowanych metod i form pracy oraz indywidualizacji nauczania, w trakcie której nauczyciel wykonuje zadanie wskazane przez komisję z użyciem narzędzi multimedialnych, o ile narzędzia takie nie były wykorzystane w trakcie tych zajęć.</w:t>
      </w:r>
    </w:p>
    <w:p w:rsidR="00E14F21" w:rsidRDefault="00CA407F">
      <w:pPr>
        <w:spacing w:before="25" w:after="0"/>
      </w:pPr>
      <w:r>
        <w:rPr>
          <w:color w:val="000000"/>
        </w:rPr>
        <w:t>Po przepr</w:t>
      </w:r>
      <w:r>
        <w:rPr>
          <w:color w:val="000000"/>
        </w:rPr>
        <w:t xml:space="preserve">owadzeniu ww. czynności każdy z członków komisji powinien </w:t>
      </w:r>
      <w:r>
        <w:rPr>
          <w:b/>
          <w:color w:val="000000"/>
        </w:rPr>
        <w:t>ocenić przeprowadzone przez nauczyciela zajęcia</w:t>
      </w:r>
      <w:r>
        <w:rPr>
          <w:color w:val="000000"/>
        </w:rPr>
        <w:t>, przyznając punkty według skali od 0 do 10. Na podstawie liczby punktów przyznanych przez członków komisji oblicza się średnią arytmetyczną punktów, n</w:t>
      </w:r>
      <w:r>
        <w:rPr>
          <w:color w:val="000000"/>
        </w:rPr>
        <w:t xml:space="preserve">a podstawie której ustala się, czy nauczyciel otrzymuje </w:t>
      </w:r>
      <w:r>
        <w:rPr>
          <w:b/>
          <w:color w:val="000000"/>
        </w:rPr>
        <w:t>pozytywną opinię o przeprowadzonych zajęciach</w:t>
      </w:r>
      <w:r>
        <w:rPr>
          <w:color w:val="000000"/>
        </w:rPr>
        <w:t xml:space="preserve"> (otrzymuje ją nauczyciel, jeżeli średnia arytmetyczna uzyskanych punktów wynosi co najmniej 5), czy </w:t>
      </w:r>
      <w:r>
        <w:rPr>
          <w:b/>
          <w:color w:val="000000"/>
        </w:rPr>
        <w:t>negatywną</w:t>
      </w:r>
      <w:r>
        <w:rPr>
          <w:color w:val="000000"/>
        </w:rPr>
        <w:t>. Komisja podejmuje rozstrzygnięcia w obecnoś</w:t>
      </w:r>
      <w:r>
        <w:rPr>
          <w:color w:val="000000"/>
        </w:rPr>
        <w:t>ci co najmniej 2/3 składu swoich członków.</w:t>
      </w:r>
    </w:p>
    <w:p w:rsidR="00E14F21" w:rsidRDefault="00CA407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9fa ust. 9</w:t>
      </w:r>
      <w:r>
        <w:rPr>
          <w:color w:val="000000"/>
        </w:rPr>
        <w:t xml:space="preserve"> KN </w:t>
      </w:r>
      <w:r>
        <w:rPr>
          <w:b/>
          <w:color w:val="000000"/>
        </w:rPr>
        <w:t>opinia jest sporządzana na piśmie i zawiera</w:t>
      </w:r>
      <w:r>
        <w:rPr>
          <w:color w:val="000000"/>
        </w:rPr>
        <w:t>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oznaczenie komisji wydającej opinię;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datę wydania opinii;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wskazanie podstawy prawnej;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datę przeprowadzenia zajęć i ich rodz</w:t>
      </w:r>
      <w:r>
        <w:rPr>
          <w:color w:val="000000"/>
        </w:rPr>
        <w:t>aj;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imię (imiona) i nazwisko oraz datę urodzenia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informację o uzyskanej opinii;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informację o liczbie punktów uzyskanych przez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uzasadnienie opinii;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 pouczenie, czy i w jakim trybie nauczycielowi służy wniosek o p</w:t>
      </w:r>
      <w:r>
        <w:rPr>
          <w:color w:val="000000"/>
        </w:rPr>
        <w:t xml:space="preserve">onowne przeprowadzenie zajęć, o którym mowa w </w:t>
      </w:r>
      <w:r>
        <w:rPr>
          <w:color w:val="1B1B1B"/>
        </w:rPr>
        <w:t>art. 9fa ust. 10</w:t>
      </w:r>
      <w:r>
        <w:rPr>
          <w:color w:val="000000"/>
        </w:rPr>
        <w:t xml:space="preserve">  KN;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10)</w:t>
      </w:r>
      <w:r>
        <w:rPr>
          <w:color w:val="000000"/>
        </w:rPr>
        <w:t xml:space="preserve">  imię i nazwisko oraz podpis przewodniczącego komisji.</w:t>
      </w:r>
    </w:p>
    <w:p w:rsidR="00E14F21" w:rsidRDefault="00CA407F">
      <w:pPr>
        <w:spacing w:before="25" w:after="0"/>
      </w:pPr>
      <w:r>
        <w:rPr>
          <w:b/>
          <w:color w:val="000000"/>
        </w:rPr>
        <w:lastRenderedPageBreak/>
        <w:t>Wzór opinii</w:t>
      </w:r>
      <w:r>
        <w:rPr>
          <w:color w:val="000000"/>
        </w:rPr>
        <w:t xml:space="preserve"> stanowi </w:t>
      </w:r>
      <w:r>
        <w:rPr>
          <w:color w:val="1B1B1B"/>
        </w:rPr>
        <w:t>załącznik nr 1</w:t>
      </w:r>
      <w:r>
        <w:rPr>
          <w:color w:val="000000"/>
        </w:rPr>
        <w:t xml:space="preserve"> do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>Jeżeli nauczyciel uzyskał negatywną opinię, może złożyć do dyrektora szkoły, w t</w:t>
      </w:r>
      <w:r>
        <w:rPr>
          <w:color w:val="000000"/>
        </w:rPr>
        <w:t>erminie 14 dni od dnia jej otrzymania, wniosek o ponowne przeprowadzenie zajęć, w wymiarze 1 godziny, w obecności komisji powołanej przez dyrektora szkoły (</w:t>
      </w:r>
      <w:r>
        <w:rPr>
          <w:color w:val="1B1B1B"/>
        </w:rPr>
        <w:t>art. 9fa ust. 10</w:t>
      </w:r>
      <w:r>
        <w:rPr>
          <w:color w:val="000000"/>
        </w:rPr>
        <w:t xml:space="preserve"> KN). Jeżeli nie złoży tego wniosku lub złoży wniosek, ale po przeprowadzeniu zajęć </w:t>
      </w:r>
      <w:r>
        <w:rPr>
          <w:color w:val="000000"/>
        </w:rPr>
        <w:t xml:space="preserve">ponownie uzyska negatywną opinię, odbywa </w:t>
      </w:r>
      <w:r>
        <w:rPr>
          <w:b/>
          <w:color w:val="000000"/>
        </w:rPr>
        <w:t>dodatkowe przygotowanie do zawodu nauczyciela</w:t>
      </w:r>
      <w:r>
        <w:rPr>
          <w:color w:val="000000"/>
        </w:rPr>
        <w:t xml:space="preserve"> w wymiarze </w:t>
      </w:r>
      <w:r>
        <w:rPr>
          <w:b/>
          <w:color w:val="000000"/>
        </w:rPr>
        <w:t>roku i 9 miesięcy</w:t>
      </w:r>
      <w:r>
        <w:rPr>
          <w:color w:val="000000"/>
        </w:rPr>
        <w:t>. W ostatnim roku odbywania dodatkowego przygotowania do zawodu nauczyciela nauczyciel, który w tym okresie uzyskał co najmniej dobrą ocenę p</w:t>
      </w:r>
      <w:r>
        <w:rPr>
          <w:color w:val="000000"/>
        </w:rPr>
        <w:t>racy, ponownie przeprowadza zajęcia, w wymiarze 1 godziny, w obecności komisji powołanej przez dyrektora szkoły.</w:t>
      </w:r>
    </w:p>
    <w:p w:rsidR="00E14F21" w:rsidRDefault="00CA407F">
      <w:pPr>
        <w:spacing w:before="25" w:after="0"/>
      </w:pPr>
      <w:r>
        <w:rPr>
          <w:color w:val="000000"/>
        </w:rPr>
        <w:t xml:space="preserve">Należy zaznaczyć, że zgodnie z </w:t>
      </w:r>
      <w:r>
        <w:rPr>
          <w:color w:val="1B1B1B"/>
        </w:rPr>
        <w:t>art. 9fa ust. 14</w:t>
      </w:r>
      <w:r>
        <w:rPr>
          <w:color w:val="000000"/>
        </w:rPr>
        <w:t xml:space="preserve"> KN w przypadku nauczycieli zatrudnionych w szkołach polskich, o których mowa w </w:t>
      </w:r>
      <w:r>
        <w:rPr>
          <w:color w:val="1B1B1B"/>
        </w:rPr>
        <w:t>art. 4 pkt 29d</w:t>
      </w:r>
      <w:r>
        <w:rPr>
          <w:color w:val="000000"/>
        </w:rPr>
        <w:t xml:space="preserve"> p</w:t>
      </w:r>
      <w:r>
        <w:rPr>
          <w:color w:val="000000"/>
        </w:rPr>
        <w:t xml:space="preserve">r. </w:t>
      </w:r>
      <w:proofErr w:type="spellStart"/>
      <w:r>
        <w:rPr>
          <w:color w:val="000000"/>
        </w:rPr>
        <w:t>ośw</w:t>
      </w:r>
      <w:proofErr w:type="spellEnd"/>
      <w:r>
        <w:rPr>
          <w:color w:val="000000"/>
        </w:rPr>
        <w:t xml:space="preserve">., oraz w publicznych szkołach i zespołach szkół przy przedstawicielstwach dyplomatycznych, urzędach konsularnych i przedstawicielstwach wojskowych Rzeczypospolitej Polskiej </w:t>
      </w:r>
      <w:r>
        <w:rPr>
          <w:b/>
          <w:color w:val="000000"/>
        </w:rPr>
        <w:t>obserwowane zajęcia mogą być przeprowadzane w formie wideokonferencji</w:t>
      </w:r>
      <w:r>
        <w:rPr>
          <w:color w:val="000000"/>
        </w:rPr>
        <w:t xml:space="preserve"> przy w</w:t>
      </w:r>
      <w:r>
        <w:rPr>
          <w:color w:val="000000"/>
        </w:rPr>
        <w:t>ykorzystaniu narzędzi teleinformatycznych umożliwiających przesyłanie dźwięku i obrazu w czasie rzeczywistym. Do przetwarzania danych osobowych i wizerunku dziecka na tych zajęciach wymaga jest zgoda rodzica dziecka, która obejmuje: datę i miejsce udzielen</w:t>
      </w:r>
      <w:r>
        <w:rPr>
          <w:color w:val="000000"/>
        </w:rPr>
        <w:t>ia zgody, cel i zakres udzielonej zgody oraz podpis rodzica potwierdzający udzielenie zgody. W przypadku braku zgody dziecko nie uczestniczy w tych zajęciach.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6. Wniosek o podjęcie postępowania egzaminacyjnego</w:t>
      </w:r>
    </w:p>
    <w:p w:rsidR="00E14F21" w:rsidRDefault="00CA407F">
      <w:pPr>
        <w:spacing w:before="25" w:after="0"/>
      </w:pPr>
      <w:r>
        <w:rPr>
          <w:color w:val="000000"/>
        </w:rPr>
        <w:t>Stopień nauczyciela mianowanego nadaje nauczy</w:t>
      </w:r>
      <w:r>
        <w:rPr>
          <w:color w:val="000000"/>
        </w:rPr>
        <w:t xml:space="preserve">cielowi, o czym stanowi </w:t>
      </w:r>
      <w:r>
        <w:rPr>
          <w:color w:val="1B1B1B"/>
        </w:rPr>
        <w:t>art. 9b ust. 4 pkt 2</w:t>
      </w:r>
      <w:r>
        <w:rPr>
          <w:color w:val="000000"/>
        </w:rPr>
        <w:t xml:space="preserve"> KN, organ prowadzący szkołę.</w:t>
      </w:r>
    </w:p>
    <w:p w:rsidR="00E14F21" w:rsidRDefault="00CA407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9b ust. 2</w:t>
      </w:r>
      <w:r>
        <w:rPr>
          <w:color w:val="000000"/>
        </w:rPr>
        <w:t xml:space="preserve"> KN do tego organu nauczyciel powinien złożyć wniosek o nadanie stopnia awansu zawodowego nauczyciela mianowanego, zwany </w:t>
      </w:r>
      <w:r>
        <w:rPr>
          <w:b/>
          <w:color w:val="1B1B1B"/>
        </w:rPr>
        <w:t xml:space="preserve">wnioskiem o podjęcie postępowania </w:t>
      </w:r>
      <w:r>
        <w:rPr>
          <w:b/>
          <w:color w:val="1B1B1B"/>
        </w:rPr>
        <w:t>egzaminacyjnego</w:t>
      </w:r>
      <w:r>
        <w:rPr>
          <w:color w:val="000000"/>
        </w:rPr>
        <w:t>, które przeprowadza komisja egzaminacyjna. Wniosek powinien określać imię (imiona) i nazwisko, datę urodzenia i adres do korespondencji nauczyciela, a także miejsce jego zatrudnienia i zajmowane stanowisko oraz powinien być opatrzony jego p</w:t>
      </w:r>
      <w:r>
        <w:rPr>
          <w:color w:val="000000"/>
        </w:rPr>
        <w:t>odpisem (</w:t>
      </w:r>
      <w:r>
        <w:rPr>
          <w:color w:val="1B1B1B"/>
        </w:rPr>
        <w:t>art. 9b ust. 2a</w:t>
      </w:r>
      <w:r>
        <w:rPr>
          <w:color w:val="000000"/>
        </w:rPr>
        <w:t xml:space="preserve"> KN). Należy do niego dołączyć, o czym stanowi </w:t>
      </w:r>
      <w:r>
        <w:rPr>
          <w:color w:val="1B1B1B"/>
        </w:rPr>
        <w:t>art. 9b ust. 2b</w:t>
      </w:r>
      <w:r>
        <w:rPr>
          <w:color w:val="000000"/>
        </w:rPr>
        <w:t xml:space="preserve"> KN, oryginały lub kopie dokumentów potwierdzających spełnianie warunków niezbędnych do uzyskania stopnia awansu zawodowego nauczyciela mianowanego. Szczegółowo </w:t>
      </w:r>
      <w:r>
        <w:rPr>
          <w:b/>
          <w:color w:val="000000"/>
        </w:rPr>
        <w:t>załącznik</w:t>
      </w:r>
      <w:r>
        <w:rPr>
          <w:b/>
          <w:color w:val="000000"/>
        </w:rPr>
        <w:t>i do wniosku</w:t>
      </w:r>
      <w:r>
        <w:rPr>
          <w:color w:val="000000"/>
        </w:rPr>
        <w:t xml:space="preserve"> o podjęcie postępowania egzaminacyjnego określają przepisy </w:t>
      </w:r>
      <w:r>
        <w:rPr>
          <w:color w:val="1B1B1B"/>
        </w:rPr>
        <w:t>§ 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§ 9 ust.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 xml:space="preserve">., jeżeli wniosek o podjęcie postępowania egzaminacyjnego wraz z załączoną do niego dokumentacją nie spełniają </w:t>
      </w:r>
      <w:r>
        <w:rPr>
          <w:b/>
          <w:color w:val="000000"/>
        </w:rPr>
        <w:t>wymagań formalnych</w:t>
      </w:r>
      <w:r>
        <w:rPr>
          <w:color w:val="000000"/>
        </w:rPr>
        <w:t>, nauczyci</w:t>
      </w:r>
      <w:r>
        <w:rPr>
          <w:color w:val="000000"/>
        </w:rPr>
        <w:t xml:space="preserve">elowi wskazuje się szczegółowo stwierdzone braki i </w:t>
      </w:r>
      <w:r>
        <w:rPr>
          <w:b/>
          <w:color w:val="000000"/>
        </w:rPr>
        <w:t>wzywa się</w:t>
      </w:r>
      <w:r>
        <w:rPr>
          <w:color w:val="000000"/>
        </w:rPr>
        <w:t xml:space="preserve"> go do ich usunięcia w terminie 14 dni od dnia otrzymania wezwania, wraz z pouczeniem, że nieusunięcie tych braków w wyznaczonym terminie spowoduje </w:t>
      </w:r>
      <w:r>
        <w:rPr>
          <w:b/>
          <w:color w:val="000000"/>
        </w:rPr>
        <w:t>pozostawienie wniosku bez rozpoznania</w:t>
      </w:r>
      <w:r>
        <w:rPr>
          <w:color w:val="000000"/>
        </w:rPr>
        <w:t>. Jeżeli wn</w:t>
      </w:r>
      <w:r>
        <w:rPr>
          <w:color w:val="000000"/>
        </w:rPr>
        <w:t xml:space="preserve">iosek wraz z załączoną do niego dokumentacją spełniają wymagania formalne lub ich braki zostały usunięte w terminie, organ prowadzący postępowanie egzaminacyjne powiadamia nauczyciela co najmniej 7 dni przed dniem posiedzenia komisji egzaminacyjnej </w:t>
      </w:r>
      <w:r>
        <w:rPr>
          <w:b/>
          <w:color w:val="000000"/>
        </w:rPr>
        <w:t>o termi</w:t>
      </w:r>
      <w:r>
        <w:rPr>
          <w:b/>
          <w:color w:val="000000"/>
        </w:rPr>
        <w:t>nie i miejscu przeprowadzenia egzaminu</w:t>
      </w:r>
      <w:r>
        <w:rPr>
          <w:color w:val="000000"/>
        </w:rPr>
        <w:t xml:space="preserve"> (</w:t>
      </w:r>
      <w:r>
        <w:rPr>
          <w:color w:val="1B1B1B"/>
        </w:rPr>
        <w:t>§ 9 ust. 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.).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lastRenderedPageBreak/>
        <w:t xml:space="preserve"> 7. Komisja egzaminacyjna</w:t>
      </w:r>
    </w:p>
    <w:p w:rsidR="00E14F21" w:rsidRDefault="00CA407F">
      <w:pPr>
        <w:spacing w:before="25" w:after="0"/>
      </w:pPr>
      <w:r>
        <w:rPr>
          <w:color w:val="000000"/>
        </w:rPr>
        <w:t xml:space="preserve">Komisję egzaminacyjną powołuje organ, który nadaje nauczycielowi stopień nauczyciela mianowanego, tj. organ prowadzący szkołę. Zgodnie z </w:t>
      </w:r>
      <w:r>
        <w:rPr>
          <w:color w:val="1B1B1B"/>
        </w:rPr>
        <w:t>art. 9g ust. 2</w:t>
      </w:r>
      <w:r>
        <w:rPr>
          <w:color w:val="000000"/>
        </w:rPr>
        <w:t xml:space="preserve"> KN w </w:t>
      </w:r>
      <w:r>
        <w:rPr>
          <w:b/>
          <w:color w:val="000000"/>
        </w:rPr>
        <w:t>skład kom</w:t>
      </w:r>
      <w:r>
        <w:rPr>
          <w:b/>
          <w:color w:val="000000"/>
        </w:rPr>
        <w:t xml:space="preserve">isji egzaminacyjnej </w:t>
      </w:r>
      <w:r>
        <w:rPr>
          <w:color w:val="000000"/>
        </w:rPr>
        <w:t>wchodzą: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przedstawiciel organu prowadzącego szkołę, jako jej przewodniczący;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przedstawiciel organu sprawującego nadzór pedagogiczny;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dyrektor szkoły;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dwaj eksperci z listy ekspertów prowadzonej przez ministra właściwego do spraw oświaty i wychowania (posiadający kwalifikacje do zajmowania stanowiska nauczyciela w szkole tego samego typu co szkoła, w której nauczyciel ubiegający się o stopień nauczycie</w:t>
      </w:r>
      <w:r>
        <w:rPr>
          <w:color w:val="000000"/>
        </w:rPr>
        <w:t xml:space="preserve">la mianowanego jest zatrudniony, z których co najmniej jeden, w miarę możliwości, naucza tego samego przedmiotu lub prowadzi ten sam rodzaj zajęć, o czym stanowi </w:t>
      </w:r>
      <w:r>
        <w:rPr>
          <w:color w:val="1B1B1B"/>
        </w:rPr>
        <w:t>§ 8 ust. 1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.).</w:t>
      </w:r>
    </w:p>
    <w:p w:rsidR="00E14F21" w:rsidRDefault="00CA407F">
      <w:pPr>
        <w:spacing w:before="25" w:after="0"/>
      </w:pPr>
      <w:r>
        <w:rPr>
          <w:color w:val="000000"/>
        </w:rPr>
        <w:t>Na wniosek nauczyciela ubiegającego się o stopień nauczyciela mianowa</w:t>
      </w:r>
      <w:r>
        <w:rPr>
          <w:color w:val="000000"/>
        </w:rPr>
        <w:t xml:space="preserve">nego w skład komisji egzaminacyjnej wchodzi </w:t>
      </w:r>
      <w:r>
        <w:rPr>
          <w:b/>
          <w:color w:val="000000"/>
        </w:rPr>
        <w:t>przedstawiciel wskazanego we wniosku związku zawodowego</w:t>
      </w:r>
      <w:r>
        <w:rPr>
          <w:color w:val="000000"/>
        </w:rPr>
        <w:t xml:space="preserve">. Natomiast właściwy organ statutowy związku zawodowego wskazuje swojego przedstawiciela, którego powołuje się w skład komisji egzaminacyjnej. Stanowi o tym </w:t>
      </w:r>
      <w:r>
        <w:rPr>
          <w:color w:val="1B1B1B"/>
        </w:rPr>
        <w:t>art. 9g ust. 5</w:t>
      </w:r>
      <w:r>
        <w:rPr>
          <w:color w:val="000000"/>
        </w:rPr>
        <w:t xml:space="preserve"> i </w:t>
      </w:r>
      <w:r>
        <w:rPr>
          <w:color w:val="1B1B1B"/>
        </w:rPr>
        <w:t>5a</w:t>
      </w:r>
      <w:r>
        <w:rPr>
          <w:color w:val="000000"/>
        </w:rPr>
        <w:t xml:space="preserve"> KN.</w:t>
      </w:r>
    </w:p>
    <w:p w:rsidR="00E14F21" w:rsidRDefault="00CA407F">
      <w:pPr>
        <w:spacing w:before="25" w:after="0"/>
      </w:pPr>
      <w:r>
        <w:rPr>
          <w:color w:val="000000"/>
        </w:rPr>
        <w:t xml:space="preserve">Do </w:t>
      </w:r>
      <w:r>
        <w:rPr>
          <w:b/>
          <w:color w:val="000000"/>
        </w:rPr>
        <w:t>zadań komisji egzaminacyjnej</w:t>
      </w:r>
      <w:r>
        <w:rPr>
          <w:color w:val="000000"/>
        </w:rPr>
        <w:t xml:space="preserve"> należy sprawdzenie spełniania przez nauczyciela wymagań dotyczących wiedzy i umiejętności niezbędnych do efektywnego realizowania obowiązków nauczyciela, o których mowa w </w:t>
      </w:r>
      <w:r>
        <w:rPr>
          <w:color w:val="1B1B1B"/>
        </w:rPr>
        <w:t>§ 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., ustalenie oce</w:t>
      </w:r>
      <w:r>
        <w:rPr>
          <w:color w:val="000000"/>
        </w:rPr>
        <w:t xml:space="preserve">ny punktowej spełniania tych wymagań, wydanie zaświadczenia o zdaniu egzaminu przed komisją egzaminacyjną oraz sporządzenie protokołu. Zgodnie z </w:t>
      </w:r>
      <w:r>
        <w:rPr>
          <w:color w:val="1B1B1B"/>
        </w:rPr>
        <w:t>§ 10 ust. 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 podejmuje ona rozstrzygnięcia w obecności co najmniej 2/3 składu swoich członków.</w:t>
      </w:r>
    </w:p>
    <w:p w:rsidR="00E14F21" w:rsidRDefault="00CA407F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E14F21" w:rsidRDefault="00CA407F">
      <w:pPr>
        <w:spacing w:after="0"/>
        <w:ind w:left="480"/>
      </w:pPr>
      <w:r>
        <w:rPr>
          <w:color w:val="000000"/>
        </w:rPr>
        <w:t>Zakres wymagań dotyczących wiedzy i umiejętności niezbędnych do efektywnego realizowania obowiązków nauczyciela, których spełnianie jest sprawdzane przez komisję egzaminacyjną podczas egzaminu na stopień nauczyciela mianowanego:</w:t>
      </w:r>
    </w:p>
    <w:p w:rsidR="00E14F21" w:rsidRDefault="00CA407F">
      <w:pPr>
        <w:spacing w:after="0"/>
        <w:ind w:left="480"/>
      </w:pPr>
      <w:r>
        <w:rPr>
          <w:color w:val="000000"/>
        </w:rPr>
        <w:t>1) znajomość przepisów pra</w:t>
      </w:r>
      <w:r>
        <w:rPr>
          <w:color w:val="000000"/>
        </w:rPr>
        <w:t>wa dotyczących organizacji, zadań i zasad funkcjonowania szkoły, w której nauczyciel odbywał przygotowanie do zawodu nauczyciela;</w:t>
      </w:r>
    </w:p>
    <w:p w:rsidR="00E14F21" w:rsidRDefault="00CA407F">
      <w:pPr>
        <w:spacing w:after="0"/>
        <w:ind w:left="480"/>
      </w:pPr>
      <w:r>
        <w:rPr>
          <w:color w:val="000000"/>
        </w:rPr>
        <w:t>2) umiejętność prowadzenia zajęć w sposób zapewniający właściwą realizację statutowych zadań szkoły, w szczególności realizacj</w:t>
      </w:r>
      <w:r>
        <w:rPr>
          <w:color w:val="000000"/>
        </w:rPr>
        <w:t>ę podstawy programowej;</w:t>
      </w:r>
    </w:p>
    <w:p w:rsidR="00E14F21" w:rsidRDefault="00CA407F">
      <w:pPr>
        <w:spacing w:after="0"/>
        <w:ind w:left="480"/>
      </w:pPr>
      <w:r>
        <w:rPr>
          <w:color w:val="000000"/>
        </w:rPr>
        <w:t>3) umiejętność rozpoznawania potrzeb uczniów i indywidualizowania nauczania;</w:t>
      </w:r>
    </w:p>
    <w:p w:rsidR="00E14F21" w:rsidRDefault="00CA407F">
      <w:pPr>
        <w:spacing w:after="0"/>
        <w:ind w:left="480"/>
      </w:pPr>
      <w:r>
        <w:rPr>
          <w:color w:val="000000"/>
        </w:rPr>
        <w:t>4) umiejętność stosowania w pracy wiedzy z zakresu psychologii, pedagogiki i dydaktyki;</w:t>
      </w:r>
    </w:p>
    <w:p w:rsidR="00E14F21" w:rsidRDefault="00CA407F">
      <w:pPr>
        <w:spacing w:after="0"/>
        <w:ind w:left="480"/>
      </w:pPr>
      <w:r>
        <w:rPr>
          <w:color w:val="000000"/>
        </w:rPr>
        <w:t>5) znajomość środowiska uczniów oraz umiejętność uwzględniania w sw</w:t>
      </w:r>
      <w:r>
        <w:rPr>
          <w:color w:val="000000"/>
        </w:rPr>
        <w:t>ojej pracy problematyki środowiska lokalnego i współczesnych problemów społecznych i cywilizacyjnych;</w:t>
      </w:r>
    </w:p>
    <w:p w:rsidR="00E14F21" w:rsidRDefault="00CA407F">
      <w:pPr>
        <w:spacing w:after="0"/>
        <w:ind w:left="480"/>
      </w:pPr>
      <w:r>
        <w:rPr>
          <w:color w:val="000000"/>
        </w:rPr>
        <w:t>6) umiejętność korzystania w pracy, zwłaszcza w trakcie prowadzonych zajęć, z narzędzi multimedialnych i informatycznych.</w:t>
      </w:r>
    </w:p>
    <w:p w:rsidR="00E14F21" w:rsidRDefault="00CA407F">
      <w:pPr>
        <w:spacing w:before="25" w:after="0"/>
      </w:pPr>
      <w:r>
        <w:rPr>
          <w:color w:val="000000"/>
        </w:rPr>
        <w:lastRenderedPageBreak/>
        <w:t xml:space="preserve">Zgodnie z </w:t>
      </w:r>
      <w:r>
        <w:rPr>
          <w:color w:val="1B1B1B"/>
        </w:rPr>
        <w:t>§ 10 ust.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 xml:space="preserve">. komisja egzaminacyjna </w:t>
      </w:r>
      <w:r>
        <w:rPr>
          <w:b/>
          <w:color w:val="000000"/>
        </w:rPr>
        <w:t>zapoznaje się z opinią o przeprowadzonych zajęciach</w:t>
      </w:r>
      <w:r>
        <w:rPr>
          <w:color w:val="000000"/>
        </w:rPr>
        <w:t xml:space="preserve">, o której mowa w </w:t>
      </w:r>
      <w:r>
        <w:rPr>
          <w:color w:val="1B1B1B"/>
        </w:rPr>
        <w:t>art. 9fa ust. 8</w:t>
      </w:r>
      <w:r>
        <w:rPr>
          <w:color w:val="000000"/>
        </w:rPr>
        <w:t xml:space="preserve"> KN, oraz </w:t>
      </w:r>
      <w:r>
        <w:rPr>
          <w:b/>
          <w:color w:val="000000"/>
        </w:rPr>
        <w:t>oceną pracy nauczyciela</w:t>
      </w:r>
      <w:r>
        <w:rPr>
          <w:color w:val="000000"/>
        </w:rPr>
        <w:t xml:space="preserve">, a także </w:t>
      </w:r>
      <w:r>
        <w:rPr>
          <w:b/>
          <w:color w:val="000000"/>
        </w:rPr>
        <w:t>przeprowadza egzamin</w:t>
      </w:r>
      <w:r>
        <w:rPr>
          <w:color w:val="000000"/>
        </w:rPr>
        <w:t>, podczas którego nauczyciel: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</w:t>
      </w:r>
      <w:r>
        <w:rPr>
          <w:b/>
          <w:color w:val="000000"/>
        </w:rPr>
        <w:t>odpowiada na pytania członków komisji egz</w:t>
      </w:r>
      <w:r>
        <w:rPr>
          <w:b/>
          <w:color w:val="000000"/>
        </w:rPr>
        <w:t xml:space="preserve">aminacyjnej </w:t>
      </w:r>
      <w:r>
        <w:rPr>
          <w:color w:val="000000"/>
        </w:rPr>
        <w:t xml:space="preserve"> dotyczące wymagań, o których mowa w </w:t>
      </w:r>
      <w:r>
        <w:rPr>
          <w:color w:val="1B1B1B"/>
        </w:rPr>
        <w:t>§ 6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wykazuje się umiejętnością rozwiązania </w:t>
      </w:r>
      <w:r>
        <w:rPr>
          <w:color w:val="000000"/>
        </w:rPr>
        <w:t xml:space="preserve"> wskazanego przez komisję egzaminacyjną </w:t>
      </w:r>
      <w:r>
        <w:rPr>
          <w:b/>
          <w:color w:val="000000"/>
        </w:rPr>
        <w:t xml:space="preserve">problemu </w:t>
      </w:r>
      <w:r>
        <w:rPr>
          <w:color w:val="000000"/>
        </w:rPr>
        <w:t xml:space="preserve"> związanego z wykonywaną pracą.</w:t>
      </w:r>
    </w:p>
    <w:p w:rsidR="00E14F21" w:rsidRDefault="00CA407F">
      <w:pPr>
        <w:spacing w:before="25" w:after="0"/>
      </w:pPr>
      <w:r>
        <w:rPr>
          <w:color w:val="000000"/>
        </w:rPr>
        <w:t xml:space="preserve">W trakcie egzaminu nauczyciel powinien mieć </w:t>
      </w:r>
      <w:r>
        <w:rPr>
          <w:b/>
          <w:color w:val="000000"/>
        </w:rPr>
        <w:t>dostęp do aktów prawny</w:t>
      </w:r>
      <w:r>
        <w:rPr>
          <w:b/>
          <w:color w:val="000000"/>
        </w:rPr>
        <w:t>ch</w:t>
      </w:r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 xml:space="preserve">Po przeprowadzeniu ww. czynności każdy z członków komisji egzaminacyjnej powinien </w:t>
      </w:r>
      <w:r>
        <w:rPr>
          <w:b/>
          <w:color w:val="000000"/>
        </w:rPr>
        <w:t>ocenić spełnianie przez nauczyciela wymagań</w:t>
      </w:r>
      <w:r>
        <w:rPr>
          <w:color w:val="000000"/>
        </w:rPr>
        <w:t xml:space="preserve">, o których mowa w </w:t>
      </w:r>
      <w:r>
        <w:rPr>
          <w:color w:val="1B1B1B"/>
        </w:rPr>
        <w:t>§ 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., przyznając łącznie za wszystkie wymagania punkty według skali od 0 do 10. Na podstawie liczb</w:t>
      </w:r>
      <w:r>
        <w:rPr>
          <w:color w:val="000000"/>
        </w:rPr>
        <w:t xml:space="preserve">y punktów przyznanych przez członków komisji egzaminacyjnej oblicza się </w:t>
      </w:r>
      <w:r>
        <w:rPr>
          <w:b/>
          <w:color w:val="000000"/>
        </w:rPr>
        <w:t>średnią arytmetyczną punktów</w:t>
      </w:r>
      <w:r>
        <w:rPr>
          <w:color w:val="000000"/>
        </w:rPr>
        <w:t>, na podstawie której ustala się, czy nauczyciel zdał egzamin przed komisją egzaminacyjną (uzyskuje ją nauczyciel, jeżeli średnia arytmetyczna uzyskanych pu</w:t>
      </w:r>
      <w:r>
        <w:rPr>
          <w:color w:val="000000"/>
        </w:rPr>
        <w:t xml:space="preserve">nktów wynosi co najmniej 7). Należy zaznaczyć, że zgodnie z </w:t>
      </w:r>
      <w:r>
        <w:rPr>
          <w:color w:val="1B1B1B"/>
        </w:rPr>
        <w:t>§ 10 ust. 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 w przypadku, gdy liczba członków komisji egzaminacyjnej obecnych na posiedzeniu jest większa niż 3, odrzuca się jedną najwyższą i jedną najniższą ocenę punktową, z wyjątkiem</w:t>
      </w:r>
      <w:r>
        <w:rPr>
          <w:color w:val="000000"/>
        </w:rPr>
        <w:t xml:space="preserve"> przypadku, gdy: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co najmniej dwie najwyższe oceny punktowe przyznane przez członków komisji egzaminacyjnej są takie same;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wszyscy członkowie komisji egzaminacyjnej przyznali takie same oceny punktowe.</w:t>
      </w:r>
    </w:p>
    <w:p w:rsidR="00E14F21" w:rsidRDefault="00CA407F">
      <w:pPr>
        <w:spacing w:before="25" w:after="0"/>
      </w:pPr>
      <w:r>
        <w:rPr>
          <w:color w:val="000000"/>
        </w:rPr>
        <w:t>Jeżeli nauczyciel zdał egzamin przed komisją eg</w:t>
      </w:r>
      <w:r>
        <w:rPr>
          <w:color w:val="000000"/>
        </w:rPr>
        <w:t xml:space="preserve">zaminacyjną, to wydaje się mu </w:t>
      </w:r>
      <w:r>
        <w:rPr>
          <w:b/>
          <w:color w:val="000000"/>
        </w:rPr>
        <w:t>zaświadczenie o zdaniu egzaminu przed komisją egzaminacyjną</w:t>
      </w:r>
      <w:r>
        <w:rPr>
          <w:color w:val="000000"/>
        </w:rPr>
        <w:t>, które zawiera: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oznaczenie komisji egzaminacyjnej;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datę wydania zaświadczenia;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wskazanie podstawy prawnej;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imię (imiona) i nazwisko oraz datę urodzeni</w:t>
      </w:r>
      <w:r>
        <w:rPr>
          <w:color w:val="000000"/>
        </w:rPr>
        <w:t>a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datę egzaminu;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informację o zdaniu egzaminu przed komisją egzaminacyjną;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imię i nazwisko oraz podpis przewodniczącego komisji.</w:t>
      </w:r>
    </w:p>
    <w:p w:rsidR="00E14F21" w:rsidRDefault="00CA407F">
      <w:pPr>
        <w:spacing w:before="25" w:after="0"/>
      </w:pPr>
      <w:r>
        <w:rPr>
          <w:b/>
          <w:color w:val="000000"/>
        </w:rPr>
        <w:t>Wzór</w:t>
      </w:r>
      <w:r>
        <w:rPr>
          <w:color w:val="000000"/>
        </w:rPr>
        <w:t xml:space="preserve"> zaświadczenia stanowi </w:t>
      </w:r>
      <w:r>
        <w:rPr>
          <w:color w:val="1B1B1B"/>
        </w:rPr>
        <w:t>załącznik nr 2</w:t>
      </w:r>
      <w:r>
        <w:rPr>
          <w:color w:val="000000"/>
        </w:rPr>
        <w:t xml:space="preserve"> do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 xml:space="preserve">Jeżeli </w:t>
      </w:r>
      <w:r>
        <w:rPr>
          <w:b/>
          <w:color w:val="000000"/>
        </w:rPr>
        <w:t>nauczyciel nie zdał egzaminu</w:t>
      </w:r>
      <w:r>
        <w:rPr>
          <w:color w:val="000000"/>
        </w:rPr>
        <w:t xml:space="preserve">, to nie wydaje się mu żadnego zaświadczenia. Zgodnie z </w:t>
      </w:r>
      <w:r>
        <w:rPr>
          <w:color w:val="1B1B1B"/>
        </w:rPr>
        <w:t>art. 9g ust. 7b</w:t>
      </w:r>
      <w:r>
        <w:rPr>
          <w:color w:val="000000"/>
        </w:rPr>
        <w:t xml:space="preserve"> KN obowiązany jest odbyć </w:t>
      </w:r>
      <w:r>
        <w:rPr>
          <w:b/>
          <w:color w:val="000000"/>
        </w:rPr>
        <w:t>dodatkowe przygotowanie do zawodu nauczyciela</w:t>
      </w:r>
      <w:r>
        <w:rPr>
          <w:color w:val="000000"/>
        </w:rPr>
        <w:t xml:space="preserve"> w wymiarze </w:t>
      </w:r>
      <w:r>
        <w:rPr>
          <w:b/>
          <w:color w:val="000000"/>
        </w:rPr>
        <w:t>roku i 9 miesięcy</w:t>
      </w:r>
      <w:r>
        <w:rPr>
          <w:color w:val="000000"/>
        </w:rPr>
        <w:t xml:space="preserve">. W ostatnim roku odbywania dodatkowego przygotowania do zawodu nauczyciela nauczyciel, który w tym okresie uzyskał co najmniej </w:t>
      </w:r>
      <w:r>
        <w:rPr>
          <w:color w:val="000000"/>
        </w:rPr>
        <w:lastRenderedPageBreak/>
        <w:t>dobrą ocenę pracy, ponownie przeprowadza zajęcia, w wymiarze 1 godziny, w obecności komisji powołanej przez dyrektora szkoły. Pr</w:t>
      </w:r>
      <w:r>
        <w:rPr>
          <w:color w:val="000000"/>
        </w:rPr>
        <w:t xml:space="preserve">zepisy </w:t>
      </w:r>
      <w:r>
        <w:rPr>
          <w:color w:val="1B1B1B"/>
        </w:rPr>
        <w:t>art. 9ca ust. 8</w:t>
      </w:r>
      <w:r>
        <w:rPr>
          <w:color w:val="000000"/>
        </w:rPr>
        <w:t xml:space="preserve">, </w:t>
      </w:r>
      <w:r>
        <w:rPr>
          <w:color w:val="1B1B1B"/>
        </w:rPr>
        <w:t>9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oraz </w:t>
      </w:r>
      <w:r>
        <w:rPr>
          <w:color w:val="1B1B1B"/>
        </w:rPr>
        <w:t>art. 9fa ust. 6–9</w:t>
      </w:r>
      <w:r>
        <w:rPr>
          <w:color w:val="000000"/>
        </w:rPr>
        <w:t xml:space="preserve"> KN stosuje się odpowiednio.</w:t>
      </w:r>
    </w:p>
    <w:p w:rsidR="00E14F21" w:rsidRDefault="00CA407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§ 12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 xml:space="preserve">. po zakończeniu pracy komisja egzaminacyjna (w składzie obecnym na posiedzeniu komisji) sporządza </w:t>
      </w:r>
      <w:r>
        <w:rPr>
          <w:b/>
          <w:color w:val="1B1B1B"/>
        </w:rPr>
        <w:t>protokół</w:t>
      </w:r>
      <w:r>
        <w:rPr>
          <w:color w:val="000000"/>
        </w:rPr>
        <w:t>, a następnie przekazuje go organowi prowad</w:t>
      </w:r>
      <w:r>
        <w:rPr>
          <w:color w:val="000000"/>
        </w:rPr>
        <w:t xml:space="preserve">zącemu szkołę. Ustalenia zawarte w protokole stanowią podstawę oceny spełniania przez nauczyciela warunku nadania stopnia nauczyciela mianowanego, o którym mowa w </w:t>
      </w:r>
      <w:r>
        <w:rPr>
          <w:color w:val="1B1B1B"/>
        </w:rPr>
        <w:t>art. 9b ust. 1 pkt 5</w:t>
      </w:r>
      <w:r>
        <w:rPr>
          <w:color w:val="000000"/>
        </w:rPr>
        <w:t xml:space="preserve"> KN. Protokół powinien zawierać: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datę i miejsce posiedzenia komisji;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imiona i nazwiska członków komisji obecnych na posiedzeniu komisji;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informacje o przebiegu egzaminu, o którym mowa w </w:t>
      </w:r>
      <w:r>
        <w:rPr>
          <w:color w:val="1B1B1B"/>
        </w:rPr>
        <w:t>§ 10 ust. 1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., w tym pytania zadane nauczycielowi przez komisję i informacje o udzielonych odpowiedziach;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uzyskane pr</w:t>
      </w:r>
      <w:r>
        <w:rPr>
          <w:color w:val="000000"/>
        </w:rPr>
        <w:t xml:space="preserve">zez nauczyciela punkty przyznane przez członków komisji obecnych na posiedzeniu komisji, o których mowa w </w:t>
      </w:r>
      <w:r>
        <w:rPr>
          <w:color w:val="1B1B1B"/>
        </w:rPr>
        <w:t>§ 10 ust. 3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średnią arytmetyczną punktów, o której mowa w </w:t>
      </w:r>
      <w:r>
        <w:rPr>
          <w:color w:val="1B1B1B"/>
        </w:rPr>
        <w:t>§ 10 ust. 4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uzasadnienie rozstrzygnięcia komisji;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podp</w:t>
      </w:r>
      <w:r>
        <w:rPr>
          <w:color w:val="000000"/>
        </w:rPr>
        <w:t>isy członków komisji obecnych na posiedzeniu komisji.</w:t>
      </w:r>
    </w:p>
    <w:p w:rsidR="00E14F21" w:rsidRDefault="00CA407F">
      <w:pPr>
        <w:spacing w:before="169" w:after="0"/>
        <w:jc w:val="center"/>
      </w:pPr>
      <w:r>
        <w:rPr>
          <w:b/>
          <w:color w:val="000000"/>
        </w:rPr>
        <w:t xml:space="preserve"> 8. Decyzja w sprawie nadania nauczycielowi stopnia nauczyciela mianowanego po przeprowadzeniu postępowania egzaminacyjnego</w:t>
      </w:r>
    </w:p>
    <w:p w:rsidR="00E14F21" w:rsidRDefault="00CA407F">
      <w:pPr>
        <w:spacing w:before="25" w:after="0"/>
      </w:pPr>
      <w:r>
        <w:rPr>
          <w:color w:val="000000"/>
        </w:rPr>
        <w:t xml:space="preserve">Wniosek o podjęcie postępowania egzaminacyjnego </w:t>
      </w:r>
      <w:r>
        <w:rPr>
          <w:b/>
          <w:color w:val="000000"/>
        </w:rPr>
        <w:t xml:space="preserve">powinien być załatwiony do 31 </w:t>
      </w:r>
      <w:r>
        <w:rPr>
          <w:b/>
          <w:color w:val="000000"/>
        </w:rPr>
        <w:t>sierpnia danego roku</w:t>
      </w:r>
      <w:r>
        <w:rPr>
          <w:color w:val="000000"/>
        </w:rPr>
        <w:t xml:space="preserve"> (w przypadku nauczycieli, którzy złożyli wnioski do 30 czerwca tego roku) albo </w:t>
      </w:r>
      <w:r>
        <w:rPr>
          <w:b/>
          <w:color w:val="000000"/>
        </w:rPr>
        <w:t>do 31 grudnia danego roku</w:t>
      </w:r>
      <w:r>
        <w:rPr>
          <w:color w:val="000000"/>
        </w:rPr>
        <w:t xml:space="preserve"> (w przypadku nauczycieli, którzy złożyli wnioski do 31 października tego roku). Stanowi o tym </w:t>
      </w:r>
      <w:r>
        <w:rPr>
          <w:color w:val="1B1B1B"/>
        </w:rPr>
        <w:t>art. 9b ust. 3</w:t>
      </w:r>
      <w:r>
        <w:rPr>
          <w:color w:val="000000"/>
        </w:rPr>
        <w:t xml:space="preserve"> i </w:t>
      </w:r>
      <w:r>
        <w:rPr>
          <w:color w:val="1B1B1B"/>
        </w:rPr>
        <w:t>3a</w:t>
      </w:r>
      <w:r>
        <w:rPr>
          <w:color w:val="000000"/>
        </w:rPr>
        <w:t xml:space="preserve"> KN.</w:t>
      </w:r>
    </w:p>
    <w:p w:rsidR="00E14F21" w:rsidRDefault="00CA407F">
      <w:pPr>
        <w:spacing w:before="25" w:after="0"/>
      </w:pPr>
      <w:r>
        <w:rPr>
          <w:color w:val="000000"/>
        </w:rPr>
        <w:t>Nauczycielom</w:t>
      </w:r>
      <w:r>
        <w:rPr>
          <w:color w:val="000000"/>
        </w:rPr>
        <w:t xml:space="preserve"> spełniającym warunki, o których mowa w </w:t>
      </w:r>
      <w:r>
        <w:rPr>
          <w:color w:val="1B1B1B"/>
        </w:rPr>
        <w:t>art. 9b ust. 1</w:t>
      </w:r>
      <w:r>
        <w:rPr>
          <w:color w:val="000000"/>
        </w:rPr>
        <w:t xml:space="preserve"> KN, </w:t>
      </w:r>
      <w:r>
        <w:rPr>
          <w:b/>
          <w:color w:val="000000"/>
        </w:rPr>
        <w:t>nadaje się</w:t>
      </w:r>
      <w:r>
        <w:rPr>
          <w:color w:val="000000"/>
        </w:rPr>
        <w:t xml:space="preserve">, w drodze decyzji administracyjnej, </w:t>
      </w:r>
      <w:r>
        <w:rPr>
          <w:b/>
          <w:color w:val="000000"/>
        </w:rPr>
        <w:t xml:space="preserve">stopień awansu zawodowego nauczyciela mianowanego </w:t>
      </w:r>
      <w:r>
        <w:rPr>
          <w:color w:val="000000"/>
        </w:rPr>
        <w:t>(</w:t>
      </w:r>
      <w:r>
        <w:rPr>
          <w:color w:val="1B1B1B"/>
        </w:rPr>
        <w:t>art. 9b ust. 4 pkt 2</w:t>
      </w:r>
      <w:r>
        <w:rPr>
          <w:color w:val="000000"/>
        </w:rPr>
        <w:t xml:space="preserve"> KN). Zgodnie z </w:t>
      </w:r>
      <w:r>
        <w:rPr>
          <w:color w:val="1B1B1B"/>
        </w:rPr>
        <w:t>art. 9b ust. 5</w:t>
      </w:r>
      <w:r>
        <w:rPr>
          <w:color w:val="000000"/>
        </w:rPr>
        <w:t xml:space="preserve"> KN akt nadania stopnia awansu zawodowego zawiera</w:t>
      </w:r>
      <w:r>
        <w:rPr>
          <w:color w:val="000000"/>
        </w:rPr>
        <w:t>: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oznaczenie organu nadającego stopień awansu zawodowego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datę wydania;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wskazanie podstawy prawnej;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oznaczenie komisji egzaminacyjnej;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datę wydania zaświadczenia o zdaniu egzaminu przed komisją egzaminacyjną;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imię (imiona) i nazwisko oraz datę urodzenia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lastRenderedPageBreak/>
        <w:t>7)</w:t>
      </w:r>
      <w:r>
        <w:rPr>
          <w:color w:val="000000"/>
        </w:rPr>
        <w:t xml:space="preserve">  nadany stopień awansu zawodowego;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informację o poziomie wykształcenia nauczyciela;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 uzasadnienie faktyczne i prawne;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10)</w:t>
      </w:r>
      <w:r>
        <w:rPr>
          <w:color w:val="000000"/>
        </w:rPr>
        <w:t xml:space="preserve">  pouczenie, czy i w jakim trybie służy odwołanie od decyzji oraz</w:t>
      </w:r>
      <w:r>
        <w:rPr>
          <w:color w:val="000000"/>
        </w:rPr>
        <w:t xml:space="preserve"> o prawie do zrzeczenia się odwołania i skutkach zrzeczenia się odwołania;</w:t>
      </w:r>
    </w:p>
    <w:p w:rsidR="00E14F21" w:rsidRDefault="00CA407F">
      <w:pPr>
        <w:spacing w:before="73" w:after="220"/>
        <w:ind w:left="587"/>
      </w:pPr>
      <w:r>
        <w:rPr>
          <w:b/>
          <w:color w:val="000000"/>
        </w:rPr>
        <w:t>11)</w:t>
      </w:r>
      <w:r>
        <w:rPr>
          <w:color w:val="000000"/>
        </w:rPr>
        <w:t xml:space="preserve">  imię i nazwisko oraz podpis pracownika organu upoważnionego do wydania aktu nadania stopnia awansu zawodowego wraz z podaniem stanowiska służbowego.</w:t>
      </w:r>
    </w:p>
    <w:p w:rsidR="00E14F21" w:rsidRDefault="00CA407F">
      <w:pPr>
        <w:spacing w:before="25" w:after="0"/>
      </w:pPr>
      <w:r>
        <w:rPr>
          <w:b/>
          <w:color w:val="000000"/>
        </w:rPr>
        <w:t>Wzór</w:t>
      </w:r>
      <w:r>
        <w:rPr>
          <w:color w:val="000000"/>
        </w:rPr>
        <w:t xml:space="preserve"> aktu nadania stopnia nauczyciela mianowanego określa </w:t>
      </w:r>
      <w:r>
        <w:rPr>
          <w:color w:val="1B1B1B"/>
        </w:rPr>
        <w:t>załącznik nr 4</w:t>
      </w:r>
      <w:r>
        <w:rPr>
          <w:color w:val="000000"/>
        </w:rPr>
        <w:t xml:space="preserve"> do </w:t>
      </w:r>
      <w:proofErr w:type="spellStart"/>
      <w:r>
        <w:rPr>
          <w:color w:val="000000"/>
        </w:rPr>
        <w:t>r.u.s.a.z</w:t>
      </w:r>
      <w:proofErr w:type="spellEnd"/>
      <w:r>
        <w:rPr>
          <w:color w:val="000000"/>
        </w:rPr>
        <w:t>.</w:t>
      </w:r>
    </w:p>
    <w:p w:rsidR="00E14F21" w:rsidRDefault="00CA407F">
      <w:pPr>
        <w:spacing w:before="25" w:after="0"/>
      </w:pPr>
      <w:r>
        <w:rPr>
          <w:color w:val="000000"/>
        </w:rPr>
        <w:t xml:space="preserve">Natomiast nauczycielom niespełniającym choćby jednego z warunków, o których mowa w </w:t>
      </w:r>
      <w:r>
        <w:rPr>
          <w:color w:val="1B1B1B"/>
        </w:rPr>
        <w:t>art. 9b ust. 1</w:t>
      </w:r>
      <w:r>
        <w:rPr>
          <w:color w:val="000000"/>
        </w:rPr>
        <w:t xml:space="preserve"> KN, </w:t>
      </w:r>
      <w:r>
        <w:rPr>
          <w:b/>
          <w:color w:val="000000"/>
        </w:rPr>
        <w:t>odmawia się</w:t>
      </w:r>
      <w:r>
        <w:rPr>
          <w:color w:val="000000"/>
        </w:rPr>
        <w:t xml:space="preserve">, również w drodze decyzji administracyjnej, </w:t>
      </w:r>
      <w:r>
        <w:rPr>
          <w:b/>
          <w:color w:val="000000"/>
        </w:rPr>
        <w:t>nadania stopnia</w:t>
      </w:r>
      <w:r>
        <w:rPr>
          <w:b/>
          <w:color w:val="000000"/>
        </w:rPr>
        <w:t xml:space="preserve"> awansu zawodowego nauczyciela mianowanego</w:t>
      </w:r>
      <w:r>
        <w:rPr>
          <w:color w:val="000000"/>
        </w:rPr>
        <w:t xml:space="preserve"> (</w:t>
      </w:r>
      <w:r>
        <w:rPr>
          <w:color w:val="1B1B1B"/>
        </w:rPr>
        <w:t>art. 9b ust. 6</w:t>
      </w:r>
      <w:r>
        <w:rPr>
          <w:color w:val="000000"/>
        </w:rPr>
        <w:t xml:space="preserve"> KN). Przepisy Karty Nauczyciela oraz rozporządzenia w sprawie uzyskiwania stopni awansu zawodowego przez nauczycieli nie określają treści (ani wzoru) decyzji w sprawie odmowy nadania stopnia awansu</w:t>
      </w:r>
      <w:r>
        <w:rPr>
          <w:color w:val="000000"/>
        </w:rPr>
        <w:t xml:space="preserve"> zawodowego nauczyciela mianowanego – jej treść powinna być zgodna z przepisami Kodeksu postępowania administracyjnego, w szczególności z </w:t>
      </w:r>
      <w:r>
        <w:rPr>
          <w:color w:val="1B1B1B"/>
        </w:rPr>
        <w:t>art. 107</w:t>
      </w:r>
      <w:r>
        <w:rPr>
          <w:color w:val="000000"/>
        </w:rPr>
        <w:t xml:space="preserve"> k.p.a.</w:t>
      </w:r>
    </w:p>
    <w:p w:rsidR="00E14F21" w:rsidRDefault="00CA407F">
      <w:pPr>
        <w:spacing w:before="25" w:after="0"/>
      </w:pPr>
      <w:r>
        <w:rPr>
          <w:b/>
          <w:color w:val="000000"/>
        </w:rPr>
        <w:t xml:space="preserve">Wzór: </w:t>
      </w:r>
      <w:r>
        <w:rPr>
          <w:b/>
          <w:color w:val="1B1B1B"/>
        </w:rPr>
        <w:t>Decyzja w sprawie odmowy nadania stopnia nauczyciela mianowanego</w:t>
      </w:r>
    </w:p>
    <w:p w:rsidR="00E14F21" w:rsidRDefault="00CA407F">
      <w:pPr>
        <w:spacing w:before="25" w:after="0"/>
      </w:pPr>
      <w:r>
        <w:rPr>
          <w:color w:val="000000"/>
        </w:rPr>
        <w:t>Należy zaznaczyć, że w przypadk</w:t>
      </w:r>
      <w:r>
        <w:rPr>
          <w:color w:val="000000"/>
        </w:rPr>
        <w:t xml:space="preserve">u odmowy nadania stopnia awansu zawodowego nauczyciela organ prowadzący postępowanie obowiązany jest na podstawie </w:t>
      </w:r>
      <w:r>
        <w:rPr>
          <w:color w:val="1B1B1B"/>
        </w:rPr>
        <w:t>art. 66a</w:t>
      </w:r>
      <w:r>
        <w:rPr>
          <w:color w:val="000000"/>
        </w:rPr>
        <w:t xml:space="preserve"> k.p.a. złożyć w aktach sprawy </w:t>
      </w:r>
      <w:r>
        <w:rPr>
          <w:b/>
          <w:color w:val="1B1B1B"/>
        </w:rPr>
        <w:t>metrykę sprawy</w:t>
      </w:r>
      <w:r>
        <w:rPr>
          <w:color w:val="000000"/>
        </w:rPr>
        <w:t>. W jej treści wskazuje się wszystkie osoby, które uczestniczyły w podejmowaniu czynności</w:t>
      </w:r>
      <w:r>
        <w:rPr>
          <w:color w:val="000000"/>
        </w:rPr>
        <w:t xml:space="preserve"> w postępowaniu, oraz określa się wszystkie podejmowane przez te osoby czynności wraz z odpowiednim odesłaniem do dokumentów określających te czynności. Wzór i sposób prowadzenia metryki sprawy określają przepisy </w:t>
      </w:r>
      <w:r>
        <w:rPr>
          <w:color w:val="1B1B1B"/>
        </w:rPr>
        <w:t>rozporządzenia</w:t>
      </w:r>
      <w:r>
        <w:rPr>
          <w:color w:val="000000"/>
        </w:rPr>
        <w:t xml:space="preserve"> Ministra Administracji i Cyf</w:t>
      </w:r>
      <w:r>
        <w:rPr>
          <w:color w:val="000000"/>
        </w:rPr>
        <w:t>ryzacji z 6.03.2012 r. w sprawie wzoru i sposobu prowadzenia metryki sprawy.</w:t>
      </w:r>
    </w:p>
    <w:sectPr w:rsidR="00E14F2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EE7"/>
    <w:multiLevelType w:val="multilevel"/>
    <w:tmpl w:val="3984080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1"/>
    <w:rsid w:val="00CA407F"/>
    <w:rsid w:val="00E1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5081</Words>
  <Characters>30487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2023-02-16T08:19:00Z</dcterms:created>
  <dcterms:modified xsi:type="dcterms:W3CDTF">2023-02-16T08:19:00Z</dcterms:modified>
</cp:coreProperties>
</file>