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9" w:rsidRPr="008B5869" w:rsidRDefault="008B5869" w:rsidP="008B586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8B5869">
        <w:rPr>
          <w:rFonts w:cs="Calibri"/>
          <w:b/>
          <w:bCs/>
          <w:sz w:val="24"/>
          <w:szCs w:val="24"/>
        </w:rPr>
        <w:t>Kontrole w ramach nadzoru pedagogicznego   rok szk. 2022/2023</w:t>
      </w:r>
    </w:p>
    <w:tbl>
      <w:tblPr>
        <w:tblStyle w:val="Tabela-Siatka"/>
        <w:tblW w:w="15731" w:type="dxa"/>
        <w:tblLook w:val="04A0" w:firstRow="1" w:lastRow="0" w:firstColumn="1" w:lastColumn="0" w:noHBand="0" w:noVBand="1"/>
      </w:tblPr>
      <w:tblGrid>
        <w:gridCol w:w="641"/>
        <w:gridCol w:w="2668"/>
        <w:gridCol w:w="7637"/>
        <w:gridCol w:w="2062"/>
        <w:gridCol w:w="1520"/>
        <w:gridCol w:w="1203"/>
      </w:tblGrid>
      <w:tr w:rsidR="008B5869" w:rsidRPr="00BE145A" w:rsidTr="00B844B4">
        <w:trPr>
          <w:trHeight w:val="144"/>
        </w:trPr>
        <w:tc>
          <w:tcPr>
            <w:tcW w:w="641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E145A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668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E145A">
              <w:rPr>
                <w:rFonts w:cs="Calibri"/>
                <w:b/>
                <w:sz w:val="24"/>
                <w:szCs w:val="24"/>
              </w:rPr>
              <w:t>Przedmiot kontroli</w:t>
            </w:r>
          </w:p>
        </w:tc>
        <w:tc>
          <w:tcPr>
            <w:tcW w:w="7637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E145A">
              <w:rPr>
                <w:rFonts w:cs="Calibri"/>
                <w:b/>
                <w:sz w:val="24"/>
                <w:szCs w:val="24"/>
              </w:rPr>
              <w:t>Zakres kontroli</w:t>
            </w:r>
          </w:p>
        </w:tc>
        <w:tc>
          <w:tcPr>
            <w:tcW w:w="2062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E145A">
              <w:rPr>
                <w:rFonts w:cs="Calibri"/>
                <w:b/>
                <w:sz w:val="24"/>
                <w:szCs w:val="24"/>
              </w:rPr>
              <w:t>Osoba kontrolowana</w:t>
            </w:r>
          </w:p>
        </w:tc>
        <w:tc>
          <w:tcPr>
            <w:tcW w:w="1520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E145A">
              <w:rPr>
                <w:rFonts w:cs="Calibri"/>
                <w:b/>
                <w:sz w:val="24"/>
                <w:szCs w:val="24"/>
              </w:rPr>
              <w:t>Osoba kontrolująca</w:t>
            </w:r>
          </w:p>
        </w:tc>
        <w:tc>
          <w:tcPr>
            <w:tcW w:w="1203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E145A">
              <w:rPr>
                <w:rFonts w:cs="Calibri"/>
                <w:b/>
                <w:sz w:val="24"/>
                <w:szCs w:val="24"/>
              </w:rPr>
              <w:t>Termin</w:t>
            </w:r>
          </w:p>
        </w:tc>
      </w:tr>
      <w:tr w:rsidR="008B5869" w:rsidRPr="00BE145A" w:rsidTr="00B844B4">
        <w:trPr>
          <w:trHeight w:val="144"/>
        </w:trPr>
        <w:tc>
          <w:tcPr>
            <w:tcW w:w="641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Zgodność pracy dydaktycznej i wychowawczej z obowiązującymi przepisami prawa</w:t>
            </w:r>
          </w:p>
        </w:tc>
        <w:tc>
          <w:tcPr>
            <w:tcW w:w="7637" w:type="dxa"/>
          </w:tcPr>
          <w:p w:rsidR="008B5869" w:rsidRPr="00BE145A" w:rsidRDefault="008B5869" w:rsidP="008B58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Realizowane treści są zgodne z obowiązującą podstawą programową (wpisy tematów do dzienników)</w:t>
            </w:r>
          </w:p>
          <w:p w:rsidR="008B5869" w:rsidRPr="00BE145A" w:rsidRDefault="008B5869" w:rsidP="008B58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IPET , IPRW zawierają zalecenia zawarte w opiniach lub orzeczeniach z poradni psychologiczno-pedagogicznej.</w:t>
            </w:r>
          </w:p>
          <w:p w:rsidR="008B5869" w:rsidRPr="00BE145A" w:rsidRDefault="008B5869" w:rsidP="008B58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Praca dydaktyczna i wychowawcza zawiera obowiązujące kierunki polityki oświatowej państwa.</w:t>
            </w:r>
          </w:p>
        </w:tc>
        <w:tc>
          <w:tcPr>
            <w:tcW w:w="2062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Nauczyciele</w:t>
            </w:r>
          </w:p>
        </w:tc>
        <w:tc>
          <w:tcPr>
            <w:tcW w:w="1520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Dyrektor</w:t>
            </w:r>
          </w:p>
        </w:tc>
        <w:tc>
          <w:tcPr>
            <w:tcW w:w="1203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IX</w:t>
            </w:r>
          </w:p>
        </w:tc>
      </w:tr>
      <w:tr w:rsidR="008B5869" w:rsidRPr="00BE145A" w:rsidTr="00B844B4">
        <w:trPr>
          <w:trHeight w:val="144"/>
        </w:trPr>
        <w:tc>
          <w:tcPr>
            <w:tcW w:w="641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bookmarkStart w:id="0" w:name="_Hlk107649462"/>
            <w:r w:rsidRPr="00BE145A">
              <w:rPr>
                <w:rFonts w:cs="Calibri"/>
                <w:bCs/>
                <w:sz w:val="24"/>
                <w:szCs w:val="24"/>
              </w:rPr>
              <w:t>Dostosowanie</w:t>
            </w:r>
          </w:p>
          <w:p w:rsidR="008B5869" w:rsidRPr="00BE145A" w:rsidRDefault="008B5869" w:rsidP="00B844B4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programów i planów do potrzeb uczniów</w:t>
            </w:r>
            <w:bookmarkEnd w:id="0"/>
          </w:p>
        </w:tc>
        <w:tc>
          <w:tcPr>
            <w:tcW w:w="7637" w:type="dxa"/>
          </w:tcPr>
          <w:p w:rsidR="008B5869" w:rsidRPr="00BE145A" w:rsidRDefault="008B5869" w:rsidP="008B58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3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WOPFU przygotowane w poprzednim roku wykorzystywane są przy planowaniu pracy i  ewaluacji  programu do potrzeb uczniów.</w:t>
            </w:r>
          </w:p>
          <w:p w:rsidR="008B5869" w:rsidRPr="00BE145A" w:rsidRDefault="008B5869" w:rsidP="00B844B4">
            <w:pPr>
              <w:autoSpaceDE w:val="0"/>
              <w:autoSpaceDN w:val="0"/>
              <w:adjustRightInd w:val="0"/>
              <w:ind w:left="322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Wybrani nauczyciele</w:t>
            </w:r>
          </w:p>
        </w:tc>
        <w:tc>
          <w:tcPr>
            <w:tcW w:w="1520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Dyrektor</w:t>
            </w:r>
          </w:p>
        </w:tc>
        <w:tc>
          <w:tcPr>
            <w:tcW w:w="1203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Cały rok</w:t>
            </w:r>
          </w:p>
        </w:tc>
      </w:tr>
      <w:tr w:rsidR="008B5869" w:rsidRPr="00BE145A" w:rsidTr="00B844B4">
        <w:trPr>
          <w:trHeight w:val="144"/>
        </w:trPr>
        <w:tc>
          <w:tcPr>
            <w:tcW w:w="641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Kontrola realizacji podstawy programowej na lekcjach lub zajęciach realizowanych poza terenem szkoły</w:t>
            </w:r>
          </w:p>
        </w:tc>
        <w:tc>
          <w:tcPr>
            <w:tcW w:w="7637" w:type="dxa"/>
          </w:tcPr>
          <w:p w:rsidR="008B5869" w:rsidRPr="00BE145A" w:rsidRDefault="008B5869" w:rsidP="008B58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Podstawa programowa jest konsekwentnie realizowana na zajęciach odbywających się poza terenem szkoły.</w:t>
            </w:r>
          </w:p>
          <w:p w:rsidR="008B5869" w:rsidRPr="00BE145A" w:rsidRDefault="008B5869" w:rsidP="008B58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Warunki pracy na zajęciach odbywających się poza terenem szkoły dostosowane są do możliwości uczniów.</w:t>
            </w:r>
          </w:p>
          <w:p w:rsidR="008B5869" w:rsidRPr="00BE145A" w:rsidRDefault="008B5869" w:rsidP="00B844B4">
            <w:pPr>
              <w:autoSpaceDE w:val="0"/>
              <w:autoSpaceDN w:val="0"/>
              <w:adjustRightInd w:val="0"/>
              <w:ind w:left="322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Nauczyciele realizujący podstawę programową poza terenem szkoły</w:t>
            </w:r>
          </w:p>
        </w:tc>
        <w:tc>
          <w:tcPr>
            <w:tcW w:w="1520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Dyrektor</w:t>
            </w:r>
          </w:p>
        </w:tc>
        <w:tc>
          <w:tcPr>
            <w:tcW w:w="1203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Cały rok</w:t>
            </w:r>
          </w:p>
        </w:tc>
      </w:tr>
      <w:tr w:rsidR="008B5869" w:rsidRPr="00BE145A" w:rsidTr="00B844B4">
        <w:trPr>
          <w:trHeight w:val="144"/>
        </w:trPr>
        <w:tc>
          <w:tcPr>
            <w:tcW w:w="641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2668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sz w:val="24"/>
                <w:szCs w:val="24"/>
              </w:rPr>
              <w:t xml:space="preserve">ocenianie  bieżące   uczniów </w:t>
            </w:r>
          </w:p>
        </w:tc>
        <w:tc>
          <w:tcPr>
            <w:tcW w:w="7637" w:type="dxa"/>
          </w:tcPr>
          <w:p w:rsidR="008B5869" w:rsidRPr="00BE145A" w:rsidRDefault="008B5869" w:rsidP="008B58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sz w:val="24"/>
                <w:szCs w:val="24"/>
              </w:rPr>
              <w:t>Ocenianie  bieżące   uczniów realizowane jest  zgodnie z zapisami zawartymi w statucie szkoły</w:t>
            </w:r>
          </w:p>
        </w:tc>
        <w:tc>
          <w:tcPr>
            <w:tcW w:w="2062" w:type="dxa"/>
          </w:tcPr>
          <w:p w:rsidR="008B5869" w:rsidRPr="00BE145A" w:rsidRDefault="008B5869" w:rsidP="00B844B4">
            <w:pPr>
              <w:rPr>
                <w:rFonts w:cs="Calibri"/>
                <w:sz w:val="24"/>
                <w:szCs w:val="24"/>
              </w:rPr>
            </w:pPr>
            <w:r w:rsidRPr="00BE145A">
              <w:rPr>
                <w:rFonts w:cs="Calibri"/>
                <w:sz w:val="24"/>
                <w:szCs w:val="24"/>
              </w:rPr>
              <w:t>Wybrani nauczyciele</w:t>
            </w:r>
          </w:p>
        </w:tc>
        <w:tc>
          <w:tcPr>
            <w:tcW w:w="1520" w:type="dxa"/>
          </w:tcPr>
          <w:p w:rsidR="008B5869" w:rsidRPr="00BE145A" w:rsidRDefault="008B5869" w:rsidP="00B844B4">
            <w:pPr>
              <w:rPr>
                <w:rFonts w:cs="Calibri"/>
                <w:sz w:val="24"/>
                <w:szCs w:val="24"/>
              </w:rPr>
            </w:pPr>
            <w:r w:rsidRPr="00BE145A">
              <w:rPr>
                <w:rFonts w:cs="Calibri"/>
                <w:sz w:val="24"/>
                <w:szCs w:val="24"/>
              </w:rPr>
              <w:t>Dyrektor</w:t>
            </w:r>
          </w:p>
        </w:tc>
        <w:tc>
          <w:tcPr>
            <w:tcW w:w="1203" w:type="dxa"/>
          </w:tcPr>
          <w:p w:rsidR="008B5869" w:rsidRPr="00BE145A" w:rsidRDefault="008B5869" w:rsidP="00B844B4">
            <w:pPr>
              <w:rPr>
                <w:rFonts w:cs="Calibri"/>
                <w:sz w:val="24"/>
                <w:szCs w:val="24"/>
              </w:rPr>
            </w:pPr>
            <w:r w:rsidRPr="00BE145A"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8B5869" w:rsidRPr="00BE145A" w:rsidTr="00B844B4">
        <w:trPr>
          <w:trHeight w:val="144"/>
        </w:trPr>
        <w:tc>
          <w:tcPr>
            <w:tcW w:w="641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5.</w:t>
            </w:r>
          </w:p>
        </w:tc>
        <w:tc>
          <w:tcPr>
            <w:tcW w:w="2668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Współpraca  ZT z rodzicami w zakresie  opracowania lub modyfikacji IPET , IPRW</w:t>
            </w:r>
          </w:p>
        </w:tc>
        <w:tc>
          <w:tcPr>
            <w:tcW w:w="7637" w:type="dxa"/>
          </w:tcPr>
          <w:p w:rsidR="008B5869" w:rsidRPr="00BE145A" w:rsidRDefault="008B5869" w:rsidP="008B58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Problemy i potrzeby rodziców są analizowane i uwzględniane  w planowaniu pracy z uczniem</w:t>
            </w:r>
          </w:p>
        </w:tc>
        <w:tc>
          <w:tcPr>
            <w:tcW w:w="2062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Wybrani nauczyciele</w:t>
            </w:r>
          </w:p>
        </w:tc>
        <w:tc>
          <w:tcPr>
            <w:tcW w:w="1520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Dyrektor</w:t>
            </w:r>
          </w:p>
        </w:tc>
        <w:tc>
          <w:tcPr>
            <w:tcW w:w="1203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IX–X</w:t>
            </w:r>
          </w:p>
        </w:tc>
      </w:tr>
      <w:tr w:rsidR="008B5869" w:rsidRPr="00BE145A" w:rsidTr="00B844B4">
        <w:trPr>
          <w:trHeight w:val="144"/>
        </w:trPr>
        <w:tc>
          <w:tcPr>
            <w:tcW w:w="641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2668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Współpraca  psychologa z rodzicami w ramach pomocy psychologiczno-pedagogicznej</w:t>
            </w:r>
          </w:p>
        </w:tc>
        <w:tc>
          <w:tcPr>
            <w:tcW w:w="7637" w:type="dxa"/>
          </w:tcPr>
          <w:p w:rsidR="008B5869" w:rsidRPr="00BE145A" w:rsidRDefault="008B5869" w:rsidP="008B58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84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Psycholog  udziela rodzicom wsparcia w ramach pomocy psychologiczno-pedagogicznej</w:t>
            </w:r>
          </w:p>
        </w:tc>
        <w:tc>
          <w:tcPr>
            <w:tcW w:w="2062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psycholog</w:t>
            </w:r>
          </w:p>
        </w:tc>
        <w:tc>
          <w:tcPr>
            <w:tcW w:w="1520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dyrektor</w:t>
            </w:r>
          </w:p>
        </w:tc>
        <w:tc>
          <w:tcPr>
            <w:tcW w:w="1203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Cały rok</w:t>
            </w:r>
          </w:p>
        </w:tc>
      </w:tr>
      <w:tr w:rsidR="008B5869" w:rsidRPr="00BE145A" w:rsidTr="00B844B4">
        <w:trPr>
          <w:trHeight w:val="144"/>
        </w:trPr>
        <w:tc>
          <w:tcPr>
            <w:tcW w:w="641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7.</w:t>
            </w:r>
          </w:p>
        </w:tc>
        <w:tc>
          <w:tcPr>
            <w:tcW w:w="2668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 xml:space="preserve">Dzienniki lekcyjne, </w:t>
            </w:r>
          </w:p>
        </w:tc>
        <w:tc>
          <w:tcPr>
            <w:tcW w:w="7637" w:type="dxa"/>
          </w:tcPr>
          <w:p w:rsidR="008B5869" w:rsidRPr="00BE145A" w:rsidRDefault="008B5869" w:rsidP="008B58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9" w:hanging="284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Systematyczność i rzetelność prowadzenia dokumentacji</w:t>
            </w:r>
          </w:p>
          <w:p w:rsidR="008B5869" w:rsidRPr="00BE145A" w:rsidRDefault="008B5869" w:rsidP="00B844B4">
            <w:pPr>
              <w:autoSpaceDE w:val="0"/>
              <w:autoSpaceDN w:val="0"/>
              <w:adjustRightInd w:val="0"/>
              <w:ind w:left="319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Wybrani nauczyciele</w:t>
            </w:r>
          </w:p>
        </w:tc>
        <w:tc>
          <w:tcPr>
            <w:tcW w:w="1520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Dyrektor</w:t>
            </w:r>
          </w:p>
        </w:tc>
        <w:tc>
          <w:tcPr>
            <w:tcW w:w="1203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2x w roku</w:t>
            </w:r>
            <w:bookmarkStart w:id="1" w:name="_GoBack"/>
            <w:bookmarkEnd w:id="1"/>
          </w:p>
        </w:tc>
      </w:tr>
      <w:tr w:rsidR="008B5869" w:rsidRPr="00BE145A" w:rsidTr="00B844B4">
        <w:trPr>
          <w:trHeight w:val="144"/>
        </w:trPr>
        <w:tc>
          <w:tcPr>
            <w:tcW w:w="641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668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bookmarkStart w:id="2" w:name="_Hlk107649637"/>
            <w:r w:rsidRPr="00BE145A">
              <w:rPr>
                <w:rFonts w:cs="Calibri"/>
                <w:bCs/>
                <w:sz w:val="24"/>
                <w:szCs w:val="24"/>
              </w:rPr>
              <w:t xml:space="preserve">Kontrola respektowania przepisów dotyczących bezpieczeństwa uczniów </w:t>
            </w:r>
            <w:bookmarkEnd w:id="2"/>
          </w:p>
        </w:tc>
        <w:tc>
          <w:tcPr>
            <w:tcW w:w="7637" w:type="dxa"/>
          </w:tcPr>
          <w:p w:rsidR="008B5869" w:rsidRPr="00BE145A" w:rsidRDefault="008B5869" w:rsidP="008B58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9" w:hanging="284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Respektowanie przepisów dotyczących bezpieczeństwa uczniów poza terenem szkoły , na przerwach i w oczekiwaniu na zajęcia i odjazd</w:t>
            </w:r>
          </w:p>
          <w:p w:rsidR="008B5869" w:rsidRPr="00BE145A" w:rsidRDefault="008B5869" w:rsidP="00B844B4">
            <w:pPr>
              <w:autoSpaceDE w:val="0"/>
              <w:autoSpaceDN w:val="0"/>
              <w:adjustRightInd w:val="0"/>
              <w:ind w:left="319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Wybrani nauczyciele</w:t>
            </w:r>
          </w:p>
        </w:tc>
        <w:tc>
          <w:tcPr>
            <w:tcW w:w="1520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Dyrektor</w:t>
            </w:r>
          </w:p>
        </w:tc>
        <w:tc>
          <w:tcPr>
            <w:tcW w:w="1203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IX i V</w:t>
            </w:r>
          </w:p>
        </w:tc>
      </w:tr>
      <w:tr w:rsidR="008B5869" w:rsidRPr="00BE145A" w:rsidTr="00B844B4">
        <w:trPr>
          <w:trHeight w:val="2632"/>
        </w:trPr>
        <w:tc>
          <w:tcPr>
            <w:tcW w:w="641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8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Dokumentacja procesu pracy nauczyciela- specjalisty ( zajęcia rewalidacyjne i specjalistyczne)</w:t>
            </w:r>
          </w:p>
        </w:tc>
        <w:tc>
          <w:tcPr>
            <w:tcW w:w="7637" w:type="dxa"/>
          </w:tcPr>
          <w:p w:rsidR="008B5869" w:rsidRPr="00BE145A" w:rsidRDefault="008B5869" w:rsidP="008B58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84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Planowanie pracy dydaktycznej z uwzględnieniem wniosków z pracy w poprzednim roku szkolnym.</w:t>
            </w:r>
          </w:p>
          <w:p w:rsidR="008B5869" w:rsidRPr="00BE145A" w:rsidRDefault="008B5869" w:rsidP="008B58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84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Systematyczność prowadzenie dokumentacji.</w:t>
            </w:r>
          </w:p>
          <w:p w:rsidR="008B5869" w:rsidRPr="00BE145A" w:rsidRDefault="008B5869" w:rsidP="00B844B4">
            <w:pPr>
              <w:autoSpaceDE w:val="0"/>
              <w:autoSpaceDN w:val="0"/>
              <w:adjustRightInd w:val="0"/>
              <w:ind w:left="319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 xml:space="preserve">Wybrani nauczyciele </w:t>
            </w:r>
          </w:p>
        </w:tc>
        <w:tc>
          <w:tcPr>
            <w:tcW w:w="1520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Dyrektor</w:t>
            </w:r>
          </w:p>
        </w:tc>
        <w:tc>
          <w:tcPr>
            <w:tcW w:w="1203" w:type="dxa"/>
          </w:tcPr>
          <w:p w:rsidR="008B5869" w:rsidRPr="00BE145A" w:rsidRDefault="008B5869" w:rsidP="00B844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E145A">
              <w:rPr>
                <w:rFonts w:cs="Calibri"/>
                <w:bCs/>
                <w:sz w:val="24"/>
                <w:szCs w:val="24"/>
              </w:rPr>
              <w:t>I, VI</w:t>
            </w:r>
          </w:p>
        </w:tc>
      </w:tr>
    </w:tbl>
    <w:p w:rsidR="008B5869" w:rsidRPr="00BE145A" w:rsidRDefault="008B5869" w:rsidP="008B586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:rsidR="00452D21" w:rsidRDefault="00452D21"/>
    <w:sectPr w:rsidR="00452D21" w:rsidSect="008B58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56E"/>
    <w:multiLevelType w:val="hybridMultilevel"/>
    <w:tmpl w:val="CC5C63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2707"/>
    <w:multiLevelType w:val="hybridMultilevel"/>
    <w:tmpl w:val="7556F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20C8"/>
    <w:multiLevelType w:val="hybridMultilevel"/>
    <w:tmpl w:val="3D1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F42F9"/>
    <w:multiLevelType w:val="hybridMultilevel"/>
    <w:tmpl w:val="2EC2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69"/>
    <w:rsid w:val="00452D21"/>
    <w:rsid w:val="008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6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86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6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86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2022-09-13T06:07:00Z</dcterms:created>
  <dcterms:modified xsi:type="dcterms:W3CDTF">2022-09-13T06:09:00Z</dcterms:modified>
</cp:coreProperties>
</file>