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7F" w:rsidRDefault="00D7217F"/>
    <w:p w:rsidR="002E7DFF" w:rsidRPr="007E5B83" w:rsidRDefault="00922EE5" w:rsidP="002E7DFF">
      <w:pPr>
        <w:pStyle w:val="styl1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Uchwała nr 1/202</w:t>
      </w:r>
      <w:r w:rsidR="00D66B39">
        <w:rPr>
          <w:rFonts w:asciiTheme="minorHAnsi" w:hAnsiTheme="minorHAnsi"/>
        </w:rPr>
        <w:t>2/2023</w:t>
      </w:r>
      <w:r w:rsidR="002E7DFF" w:rsidRPr="007E5B83">
        <w:rPr>
          <w:rFonts w:asciiTheme="minorHAnsi" w:hAnsiTheme="minorHAnsi"/>
        </w:rPr>
        <w:br/>
      </w:r>
    </w:p>
    <w:p w:rsidR="002E7DFF" w:rsidRPr="007E5B83" w:rsidRDefault="002E7DFF" w:rsidP="002E7DFF">
      <w:pPr>
        <w:pStyle w:val="styl1"/>
        <w:spacing w:before="0" w:beforeAutospacing="0" w:after="0" w:afterAutospacing="0"/>
        <w:jc w:val="center"/>
        <w:rPr>
          <w:rFonts w:asciiTheme="minorHAnsi" w:hAnsiTheme="minorHAnsi"/>
        </w:rPr>
      </w:pPr>
      <w:r w:rsidRPr="007E5B83">
        <w:rPr>
          <w:rFonts w:asciiTheme="minorHAnsi" w:hAnsiTheme="minorHAnsi"/>
        </w:rPr>
        <w:t xml:space="preserve">Rady Pedagogicznej </w:t>
      </w:r>
    </w:p>
    <w:p w:rsidR="002E7DFF" w:rsidRPr="007E5B83" w:rsidRDefault="002E7DFF" w:rsidP="002E7DFF">
      <w:pPr>
        <w:pStyle w:val="styl1"/>
        <w:spacing w:before="0" w:beforeAutospacing="0" w:after="0" w:afterAutospacing="0"/>
        <w:jc w:val="center"/>
        <w:rPr>
          <w:rFonts w:asciiTheme="minorHAnsi" w:hAnsiTheme="minorHAnsi"/>
        </w:rPr>
      </w:pPr>
      <w:r w:rsidRPr="007E5B83">
        <w:rPr>
          <w:rFonts w:asciiTheme="minorHAnsi" w:hAnsiTheme="minorHAnsi"/>
        </w:rPr>
        <w:t xml:space="preserve">Zespołu Niepublicznych Szkół i Placówek Oświatowych „Nasza Szkoła” </w:t>
      </w:r>
    </w:p>
    <w:p w:rsidR="002E7DFF" w:rsidRPr="007E5B83" w:rsidRDefault="002E7DFF" w:rsidP="002E7DFF">
      <w:pPr>
        <w:pStyle w:val="styl1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7E5B83">
        <w:rPr>
          <w:rFonts w:asciiTheme="minorHAnsi" w:hAnsiTheme="minorHAnsi"/>
        </w:rPr>
        <w:t>w Michalinowie Oleśnickim</w:t>
      </w:r>
    </w:p>
    <w:p w:rsidR="002E7DFF" w:rsidRPr="007E5B83" w:rsidRDefault="00D66B39" w:rsidP="002E7DFF">
      <w:pPr>
        <w:pStyle w:val="styl1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           </w:t>
      </w:r>
      <w:r w:rsidR="002E7DFF" w:rsidRPr="007E5B83">
        <w:rPr>
          <w:rFonts w:asciiTheme="minorHAnsi" w:hAnsiTheme="minorHAnsi"/>
          <w:i/>
        </w:rPr>
        <w:br/>
      </w:r>
      <w:r>
        <w:rPr>
          <w:rFonts w:asciiTheme="minorHAnsi" w:hAnsiTheme="minorHAnsi"/>
        </w:rPr>
        <w:t>z dnia 29.08.2022</w:t>
      </w:r>
    </w:p>
    <w:p w:rsidR="002E7DFF" w:rsidRPr="007E5B83" w:rsidRDefault="002E7DFF" w:rsidP="002E7DFF">
      <w:pPr>
        <w:pStyle w:val="styl1"/>
        <w:spacing w:before="0" w:beforeAutospacing="0" w:after="0" w:afterAutospacing="0"/>
        <w:jc w:val="center"/>
        <w:rPr>
          <w:rFonts w:asciiTheme="minorHAnsi" w:hAnsiTheme="minorHAnsi"/>
        </w:rPr>
      </w:pPr>
      <w:r w:rsidRPr="007E5B83">
        <w:rPr>
          <w:rFonts w:asciiTheme="minorHAnsi" w:hAnsiTheme="minorHAnsi"/>
        </w:rPr>
        <w:br/>
      </w:r>
      <w:r w:rsidRPr="007E5B83">
        <w:rPr>
          <w:rFonts w:asciiTheme="minorHAnsi" w:hAnsiTheme="minorHAnsi"/>
          <w:b/>
        </w:rPr>
        <w:t>w sprawie ustalenia sposobu wykorzystania wyników nadzoru pedagogicznego</w:t>
      </w: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kern w:val="24"/>
        </w:rPr>
      </w:pPr>
    </w:p>
    <w:p w:rsidR="002E7DFF" w:rsidRPr="007E5B83" w:rsidRDefault="002E7DFF" w:rsidP="002E7DFF">
      <w:pPr>
        <w:pStyle w:val="styl1"/>
        <w:spacing w:before="0" w:beforeAutospacing="0" w:after="0" w:afterAutospacing="0"/>
        <w:rPr>
          <w:rFonts w:asciiTheme="minorHAnsi" w:hAnsiTheme="minorHAnsi"/>
        </w:rPr>
      </w:pPr>
      <w:r w:rsidRPr="007E5B83">
        <w:rPr>
          <w:rFonts w:asciiTheme="minorHAnsi" w:hAnsiTheme="minorHAnsi" w:cs="Arial"/>
          <w:color w:val="000000"/>
          <w:kern w:val="24"/>
        </w:rPr>
        <w:t xml:space="preserve">Na podstawie </w:t>
      </w:r>
      <w:r w:rsidRPr="007E5B83">
        <w:rPr>
          <w:rFonts w:asciiTheme="minorHAnsi" w:hAnsiTheme="minorHAnsi" w:cs="Arial"/>
          <w:bCs/>
          <w:kern w:val="24"/>
        </w:rPr>
        <w:t>art. 70 ust. 1 pkt 6 ustawy z 14 grudnia 2016 r. – Prawo oświatowe (Dz.U. z 2017 r. poz. 59)</w:t>
      </w:r>
      <w:r w:rsidRPr="007E5B83">
        <w:rPr>
          <w:rFonts w:asciiTheme="minorHAnsi" w:hAnsiTheme="minorHAnsi" w:cs="Arial"/>
          <w:color w:val="000000"/>
          <w:kern w:val="24"/>
        </w:rPr>
        <w:t xml:space="preserve"> Rada Pedagogiczna </w:t>
      </w:r>
      <w:r w:rsidRPr="007E5B83">
        <w:rPr>
          <w:rFonts w:asciiTheme="minorHAnsi" w:hAnsiTheme="minorHAnsi"/>
        </w:rPr>
        <w:t>Zespołu Niepublicznych Szkół i Placówek Oświatowych „Nasza Szkoła” w Michalinowie Oleśnickim</w:t>
      </w:r>
    </w:p>
    <w:p w:rsidR="002E7DFF" w:rsidRPr="007E5B83" w:rsidRDefault="002E7DFF" w:rsidP="002E7DFF">
      <w:pPr>
        <w:pStyle w:val="NormalnyWeb"/>
        <w:kinsoku w:val="0"/>
        <w:overflowPunct w:val="0"/>
        <w:spacing w:after="0"/>
        <w:jc w:val="both"/>
        <w:textAlignment w:val="baseline"/>
        <w:rPr>
          <w:rFonts w:asciiTheme="minorHAnsi" w:hAnsiTheme="minorHAnsi" w:cs="Arial"/>
        </w:rPr>
      </w:pPr>
      <w:r w:rsidRPr="007E5B83">
        <w:rPr>
          <w:rFonts w:asciiTheme="minorHAnsi" w:hAnsiTheme="minorHAnsi" w:cs="Arial"/>
          <w:color w:val="000000"/>
          <w:kern w:val="24"/>
        </w:rPr>
        <w:t>postanowiła:</w:t>
      </w: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000000"/>
          <w:kern w:val="24"/>
        </w:rPr>
      </w:pPr>
      <w:r w:rsidRPr="007E5B83">
        <w:rPr>
          <w:rFonts w:asciiTheme="minorHAnsi" w:hAnsiTheme="minorHAnsi" w:cs="Arial"/>
          <w:b/>
          <w:color w:val="000000"/>
          <w:kern w:val="24"/>
        </w:rPr>
        <w:t>§ 1</w:t>
      </w:r>
    </w:p>
    <w:p w:rsidR="002E7DFF" w:rsidRPr="007E5B83" w:rsidRDefault="002E7DFF" w:rsidP="002E7DFF">
      <w:pPr>
        <w:pStyle w:val="styl1"/>
        <w:spacing w:before="0" w:beforeAutospacing="0" w:after="0" w:afterAutospacing="0"/>
        <w:rPr>
          <w:rFonts w:asciiTheme="minorHAnsi" w:hAnsiTheme="minorHAnsi"/>
        </w:rPr>
      </w:pPr>
      <w:r w:rsidRPr="007E5B83">
        <w:rPr>
          <w:rFonts w:asciiTheme="minorHAnsi" w:hAnsiTheme="minorHAnsi" w:cs="Arial"/>
          <w:color w:val="000000"/>
          <w:kern w:val="24"/>
        </w:rPr>
        <w:t xml:space="preserve">Uchwalić ustalanie sposobu wykorzystania wyników nadzoru pedagogicznego, w celu doskonalenia pracy </w:t>
      </w:r>
      <w:r w:rsidRPr="007E5B83">
        <w:rPr>
          <w:rFonts w:asciiTheme="minorHAnsi" w:hAnsiTheme="minorHAnsi"/>
        </w:rPr>
        <w:t>Zespołu Niepublicznych Szkół i Placówek Oświatowych „Nasza Szkoła” w Michalinowie Oleśnickim</w:t>
      </w:r>
      <w:r w:rsidRPr="007E5B83">
        <w:rPr>
          <w:rFonts w:asciiTheme="minorHAnsi" w:hAnsiTheme="minorHAnsi" w:cs="Arial"/>
          <w:color w:val="000000"/>
          <w:kern w:val="24"/>
        </w:rPr>
        <w:t>,  zgodnie z załącznikiem do uchwały.</w:t>
      </w:r>
    </w:p>
    <w:p w:rsidR="002E7DFF" w:rsidRPr="007E5B83" w:rsidRDefault="002E7DFF" w:rsidP="007E5B83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</w:rPr>
      </w:pPr>
      <w:r w:rsidRPr="007E5B83">
        <w:rPr>
          <w:rFonts w:asciiTheme="minorHAnsi" w:hAnsiTheme="minorHAnsi" w:cs="Arial"/>
          <w:color w:val="000000"/>
          <w:kern w:val="24"/>
        </w:rPr>
        <w:t xml:space="preserve">                                             </w:t>
      </w:r>
      <w:r w:rsidRPr="007E5B83">
        <w:rPr>
          <w:rFonts w:asciiTheme="minorHAnsi" w:hAnsiTheme="minorHAnsi" w:cs="Arial"/>
          <w:color w:val="000000"/>
          <w:kern w:val="24"/>
        </w:rPr>
        <w:tab/>
      </w:r>
      <w:r w:rsidRPr="007E5B83">
        <w:rPr>
          <w:rFonts w:asciiTheme="minorHAnsi" w:hAnsiTheme="minorHAnsi" w:cs="Arial"/>
          <w:color w:val="000000"/>
          <w:kern w:val="24"/>
        </w:rPr>
        <w:tab/>
      </w: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="Arial"/>
          <w:color w:val="000000"/>
          <w:kern w:val="24"/>
        </w:rPr>
      </w:pPr>
      <w:r w:rsidRPr="007E5B83">
        <w:rPr>
          <w:rFonts w:asciiTheme="minorHAnsi" w:hAnsiTheme="minorHAnsi" w:cs="Arial"/>
          <w:b/>
          <w:color w:val="000000"/>
          <w:kern w:val="24"/>
        </w:rPr>
        <w:t>§ 2</w:t>
      </w: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0000"/>
          <w:kern w:val="24"/>
        </w:rPr>
      </w:pPr>
      <w:r w:rsidRPr="007E5B83">
        <w:rPr>
          <w:rFonts w:asciiTheme="minorHAnsi" w:hAnsiTheme="minorHAnsi" w:cs="Arial"/>
          <w:color w:val="000000"/>
          <w:kern w:val="24"/>
        </w:rPr>
        <w:t>Wykonanie uchwały powierza się Dyrektorowi Zespołu</w:t>
      </w: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0000"/>
          <w:kern w:val="24"/>
        </w:rPr>
      </w:pP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="Arial"/>
          <w:color w:val="000000"/>
          <w:kern w:val="24"/>
        </w:rPr>
      </w:pPr>
      <w:r w:rsidRPr="007E5B83">
        <w:rPr>
          <w:rFonts w:asciiTheme="minorHAnsi" w:hAnsiTheme="minorHAnsi" w:cs="Arial"/>
          <w:b/>
          <w:color w:val="000000"/>
          <w:kern w:val="24"/>
        </w:rPr>
        <w:t>§ 3</w:t>
      </w: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0000"/>
          <w:kern w:val="24"/>
        </w:rPr>
      </w:pPr>
      <w:r w:rsidRPr="007E5B83">
        <w:rPr>
          <w:rFonts w:asciiTheme="minorHAnsi" w:hAnsiTheme="minorHAnsi" w:cs="Arial"/>
          <w:color w:val="000000"/>
          <w:kern w:val="24"/>
        </w:rPr>
        <w:t xml:space="preserve">Uchwała wchodzi w życie </w:t>
      </w:r>
      <w:r w:rsidR="00D66B39">
        <w:rPr>
          <w:rFonts w:asciiTheme="minorHAnsi" w:hAnsiTheme="minorHAnsi" w:cs="Arial"/>
          <w:color w:val="000000"/>
          <w:kern w:val="24"/>
        </w:rPr>
        <w:t>1.09.2022</w:t>
      </w:r>
      <w:r w:rsidRPr="007E5B83">
        <w:rPr>
          <w:rFonts w:asciiTheme="minorHAnsi" w:hAnsiTheme="minorHAnsi" w:cs="Arial"/>
          <w:color w:val="000000"/>
          <w:kern w:val="24"/>
        </w:rPr>
        <w:t xml:space="preserve"> r.</w:t>
      </w: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</w:rPr>
      </w:pPr>
    </w:p>
    <w:p w:rsidR="007E5B83" w:rsidRDefault="007E5B83" w:rsidP="007E5B83">
      <w:pPr>
        <w:rPr>
          <w:sz w:val="24"/>
          <w:szCs w:val="24"/>
        </w:rPr>
      </w:pPr>
    </w:p>
    <w:p w:rsidR="007E5B83" w:rsidRPr="007E5B83" w:rsidRDefault="007E5B83" w:rsidP="007E5B83">
      <w:pPr>
        <w:rPr>
          <w:sz w:val="24"/>
          <w:szCs w:val="24"/>
        </w:rPr>
      </w:pPr>
      <w:r w:rsidRPr="007E5B83">
        <w:rPr>
          <w:sz w:val="24"/>
          <w:szCs w:val="24"/>
        </w:rPr>
        <w:t xml:space="preserve">Uchwała została przyjęta ilością głosów: </w:t>
      </w:r>
    </w:p>
    <w:p w:rsidR="007E5B83" w:rsidRPr="007E5B83" w:rsidRDefault="007E5B83" w:rsidP="007E5B83">
      <w:pPr>
        <w:pStyle w:val="Akapitzlist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7E5B83">
        <w:rPr>
          <w:sz w:val="24"/>
          <w:szCs w:val="24"/>
        </w:rPr>
        <w:t>Za: …………</w:t>
      </w:r>
    </w:p>
    <w:p w:rsidR="007E5B83" w:rsidRPr="007E5B83" w:rsidRDefault="007E5B83" w:rsidP="007E5B83">
      <w:pPr>
        <w:pStyle w:val="Akapitzlist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7E5B83">
        <w:rPr>
          <w:sz w:val="24"/>
          <w:szCs w:val="24"/>
        </w:rPr>
        <w:t xml:space="preserve">Przeciw: ……….. </w:t>
      </w:r>
    </w:p>
    <w:p w:rsidR="007E5B83" w:rsidRPr="007E5B83" w:rsidRDefault="007E5B83" w:rsidP="007E5B83">
      <w:pPr>
        <w:pStyle w:val="Akapitzlist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7E5B83">
        <w:rPr>
          <w:sz w:val="24"/>
          <w:szCs w:val="24"/>
        </w:rPr>
        <w:t xml:space="preserve">Wstrzymało się:……….  </w:t>
      </w:r>
    </w:p>
    <w:p w:rsidR="007E5B83" w:rsidRPr="007E5B83" w:rsidRDefault="007E5B83" w:rsidP="007E5B83">
      <w:pPr>
        <w:pStyle w:val="Akapitzlist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7E5B83">
        <w:rPr>
          <w:sz w:val="24"/>
          <w:szCs w:val="24"/>
        </w:rPr>
        <w:t>Członków Rady Pedagogicznej ogółem:…………</w:t>
      </w:r>
    </w:p>
    <w:p w:rsidR="007E5B83" w:rsidRPr="007E5B83" w:rsidRDefault="007E5B83" w:rsidP="002E7DFF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</w:rPr>
      </w:pPr>
    </w:p>
    <w:p w:rsidR="002E7DFF" w:rsidRPr="007E5B83" w:rsidRDefault="002E7DFF" w:rsidP="00A573D0">
      <w:pPr>
        <w:pStyle w:val="NormalnyWeb"/>
        <w:kinsoku w:val="0"/>
        <w:overflowPunct w:val="0"/>
        <w:spacing w:before="0" w:beforeAutospacing="0" w:after="0" w:afterAutospacing="0" w:line="360" w:lineRule="auto"/>
        <w:ind w:left="5103"/>
        <w:textAlignment w:val="baseline"/>
        <w:rPr>
          <w:rFonts w:asciiTheme="minorHAnsi" w:hAnsiTheme="minorHAnsi" w:cs="Arial"/>
          <w:color w:val="000000"/>
          <w:kern w:val="24"/>
        </w:rPr>
      </w:pPr>
      <w:r w:rsidRPr="007E5B83">
        <w:rPr>
          <w:rFonts w:asciiTheme="minorHAnsi" w:hAnsiTheme="minorHAnsi" w:cs="Arial"/>
          <w:color w:val="000000"/>
          <w:kern w:val="24"/>
        </w:rPr>
        <w:t>Przewodniczący Rady Pedagogicznej</w:t>
      </w: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ind w:left="5103"/>
        <w:jc w:val="right"/>
        <w:textAlignment w:val="baseline"/>
        <w:rPr>
          <w:rFonts w:asciiTheme="minorHAnsi" w:hAnsiTheme="minorHAnsi" w:cs="Arial"/>
          <w:color w:val="000000"/>
          <w:kern w:val="24"/>
        </w:rPr>
      </w:pPr>
    </w:p>
    <w:p w:rsidR="002E7DFF" w:rsidRPr="007E5B83" w:rsidRDefault="002E7DFF" w:rsidP="002E7DFF">
      <w:pPr>
        <w:pStyle w:val="NormalnyWeb"/>
        <w:kinsoku w:val="0"/>
        <w:overflowPunct w:val="0"/>
        <w:spacing w:before="0" w:beforeAutospacing="0" w:after="0" w:afterAutospacing="0" w:line="360" w:lineRule="auto"/>
        <w:ind w:left="5103"/>
        <w:jc w:val="right"/>
        <w:textAlignment w:val="baseline"/>
        <w:rPr>
          <w:rFonts w:asciiTheme="minorHAnsi" w:hAnsiTheme="minorHAnsi" w:cs="Arial"/>
          <w:color w:val="000000"/>
          <w:kern w:val="24"/>
        </w:rPr>
      </w:pPr>
    </w:p>
    <w:p w:rsidR="002E7DFF" w:rsidRDefault="002E7DFF"/>
    <w:p w:rsidR="002E7DFF" w:rsidRDefault="002E7DFF"/>
    <w:p w:rsidR="008B5781" w:rsidRDefault="008B5781"/>
    <w:p w:rsidR="002E7DFF" w:rsidRDefault="002E7DFF" w:rsidP="00D5703B">
      <w:pPr>
        <w:spacing w:after="0"/>
      </w:pPr>
      <w:r>
        <w:lastRenderedPageBreak/>
        <w:t xml:space="preserve">Załącznik do uchwały  Rady Pedagogicznej </w:t>
      </w:r>
      <w:proofErr w:type="spellStart"/>
      <w:r>
        <w:t>ZNSiPO</w:t>
      </w:r>
      <w:proofErr w:type="spellEnd"/>
    </w:p>
    <w:p w:rsidR="002E7DFF" w:rsidRDefault="00D66B39" w:rsidP="00D5703B">
      <w:pPr>
        <w:spacing w:after="0"/>
      </w:pPr>
      <w:r>
        <w:t xml:space="preserve"> Nr. 1/2022/2023.z dnia  29.08.2022</w:t>
      </w:r>
    </w:p>
    <w:p w:rsidR="008B5781" w:rsidRDefault="008B5781" w:rsidP="002E7DFF">
      <w:pPr>
        <w:pStyle w:val="styl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kern w:val="24"/>
        </w:rPr>
      </w:pPr>
    </w:p>
    <w:p w:rsidR="00E416C6" w:rsidRDefault="00E416C6" w:rsidP="00E416C6">
      <w:pPr>
        <w:pStyle w:val="styl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kern w:val="24"/>
        </w:rPr>
      </w:pPr>
      <w:r w:rsidRPr="002E7DFF">
        <w:rPr>
          <w:rFonts w:asciiTheme="minorHAnsi" w:hAnsiTheme="minorHAnsi" w:cs="Arial"/>
          <w:b/>
          <w:color w:val="000000"/>
          <w:kern w:val="24"/>
        </w:rPr>
        <w:t>Ustalanie sposobu wykorzystania wyników nadzoru pedagogicznego</w:t>
      </w:r>
      <w:r>
        <w:rPr>
          <w:rFonts w:asciiTheme="minorHAnsi" w:hAnsiTheme="minorHAnsi" w:cs="Arial"/>
          <w:b/>
          <w:color w:val="000000"/>
          <w:kern w:val="24"/>
        </w:rPr>
        <w:t xml:space="preserve"> za rok 2020/21 </w:t>
      </w:r>
      <w:r w:rsidRPr="002E7DFF">
        <w:rPr>
          <w:rFonts w:asciiTheme="minorHAnsi" w:hAnsiTheme="minorHAnsi" w:cs="Arial"/>
          <w:b/>
          <w:color w:val="000000"/>
          <w:kern w:val="24"/>
        </w:rPr>
        <w:t xml:space="preserve">, </w:t>
      </w:r>
    </w:p>
    <w:p w:rsidR="00E416C6" w:rsidRPr="00240510" w:rsidRDefault="00E416C6" w:rsidP="00E416C6">
      <w:pPr>
        <w:pStyle w:val="styl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kern w:val="24"/>
        </w:rPr>
      </w:pPr>
      <w:r w:rsidRPr="002E7DFF">
        <w:rPr>
          <w:rFonts w:asciiTheme="minorHAnsi" w:hAnsiTheme="minorHAnsi" w:cs="Arial"/>
          <w:b/>
          <w:color w:val="000000"/>
          <w:kern w:val="24"/>
        </w:rPr>
        <w:t xml:space="preserve">w celu doskonalenia pracy </w:t>
      </w:r>
      <w:r>
        <w:rPr>
          <w:rFonts w:asciiTheme="minorHAnsi" w:hAnsiTheme="minorHAnsi" w:cs="Arial"/>
          <w:b/>
          <w:color w:val="000000"/>
          <w:kern w:val="24"/>
        </w:rPr>
        <w:t xml:space="preserve"> </w:t>
      </w:r>
      <w:proofErr w:type="spellStart"/>
      <w:r>
        <w:rPr>
          <w:rFonts w:asciiTheme="minorHAnsi" w:hAnsiTheme="minorHAnsi" w:cs="Arial"/>
          <w:b/>
          <w:color w:val="000000"/>
          <w:kern w:val="24"/>
        </w:rPr>
        <w:t>ZNSiPO</w:t>
      </w:r>
      <w:proofErr w:type="spellEnd"/>
      <w:r w:rsidRPr="002E7DFF">
        <w:rPr>
          <w:rFonts w:asciiTheme="minorHAnsi" w:hAnsiTheme="minorHAnsi"/>
          <w:b/>
        </w:rPr>
        <w:t xml:space="preserve"> „Nasza </w:t>
      </w:r>
      <w:proofErr w:type="spellStart"/>
      <w:r w:rsidRPr="002E7DFF">
        <w:rPr>
          <w:rFonts w:asciiTheme="minorHAnsi" w:hAnsiTheme="minorHAnsi"/>
          <w:b/>
        </w:rPr>
        <w:t>Szkoła”</w:t>
      </w:r>
      <w:r w:rsidRPr="002E7DFF">
        <w:rPr>
          <w:b/>
        </w:rPr>
        <w:t>w</w:t>
      </w:r>
      <w:proofErr w:type="spellEnd"/>
      <w:r w:rsidRPr="002E7DFF">
        <w:rPr>
          <w:b/>
        </w:rPr>
        <w:t xml:space="preserve"> Michalinowie Oleśnickim</w:t>
      </w:r>
      <w:bookmarkStart w:id="0" w:name="_GoBack"/>
      <w:bookmarkEnd w:id="0"/>
    </w:p>
    <w:p w:rsidR="00E416C6" w:rsidRDefault="00D66B39" w:rsidP="00E416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2022/2023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D66B39" w:rsidTr="00D66B39">
        <w:tc>
          <w:tcPr>
            <w:tcW w:w="5070" w:type="dxa"/>
          </w:tcPr>
          <w:p w:rsidR="00D66B39" w:rsidRDefault="00D66B39" w:rsidP="00D66B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Wyniki  nadzoru pedagogicznego za rok 2021/2022</w:t>
            </w:r>
          </w:p>
        </w:tc>
        <w:tc>
          <w:tcPr>
            <w:tcW w:w="5811" w:type="dxa"/>
          </w:tcPr>
          <w:p w:rsidR="00D66B39" w:rsidRDefault="00D66B39" w:rsidP="009D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Ustalone sposoby wykorzystania wyników nadzoru pedagogicznego w roku 2022/2023</w:t>
            </w:r>
          </w:p>
        </w:tc>
      </w:tr>
      <w:tr w:rsidR="00D66B39" w:rsidTr="00D66B39">
        <w:tc>
          <w:tcPr>
            <w:tcW w:w="5070" w:type="dxa"/>
          </w:tcPr>
          <w:p w:rsidR="00D66B39" w:rsidRPr="00F26901" w:rsidRDefault="00D66B39" w:rsidP="00D66B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after="240"/>
              <w:rPr>
                <w:rFonts w:eastAsia="Times New Roman" w:cstheme="minorHAnsi"/>
                <w:bCs/>
              </w:rPr>
            </w:pPr>
            <w:r>
              <w:t>Realizować ocenianie  bieżące   uczniów zgodnie z zapisami zawartymi w statucie szkoły</w:t>
            </w:r>
            <w:r w:rsidRPr="00F26901">
              <w:rPr>
                <w:rFonts w:eastAsia="Times New Roman" w:cstheme="minorHAnsi"/>
                <w:bCs/>
              </w:rPr>
              <w:t xml:space="preserve"> tj. ocena zachowania a także ocena  poziomu umiejętności i postępów w zakresie poszczególnych sfer funkcjonowania ucznia.</w:t>
            </w:r>
          </w:p>
        </w:tc>
        <w:tc>
          <w:tcPr>
            <w:tcW w:w="5811" w:type="dxa"/>
          </w:tcPr>
          <w:p w:rsidR="00D66B39" w:rsidRDefault="00D66B39" w:rsidP="009D7EA7">
            <w:pPr>
              <w:jc w:val="center"/>
              <w:rPr>
                <w:sz w:val="24"/>
                <w:szCs w:val="24"/>
              </w:rPr>
            </w:pPr>
          </w:p>
          <w:p w:rsidR="00D66B39" w:rsidRDefault="00D66B39" w:rsidP="00D66B39">
            <w:pPr>
              <w:pStyle w:val="Akapitzlist"/>
              <w:numPr>
                <w:ilvl w:val="0"/>
                <w:numId w:val="49"/>
              </w:numPr>
            </w:pPr>
            <w:r>
              <w:t>Wykorzystywanie  oceniania bieżącego  i  zapisów w zeszytach  obserwacji  uczestników zajęć  R-W  do  sporządzania WOPFU i okresowej oceny klasyfikacyjnej  lub  okresowej oceny poziomu funkcjonowania uczestnika zajęć R-W</w:t>
            </w:r>
          </w:p>
          <w:p w:rsidR="00D66B39" w:rsidRDefault="00D66B39" w:rsidP="009D7EA7">
            <w:pPr>
              <w:rPr>
                <w:sz w:val="24"/>
                <w:szCs w:val="24"/>
              </w:rPr>
            </w:pPr>
          </w:p>
        </w:tc>
      </w:tr>
      <w:tr w:rsidR="00D66B39" w:rsidTr="00D66B39">
        <w:tc>
          <w:tcPr>
            <w:tcW w:w="5070" w:type="dxa"/>
          </w:tcPr>
          <w:p w:rsidR="00D66B39" w:rsidRDefault="00D66B39" w:rsidP="00D66B3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40" w:after="240"/>
              <w:rPr>
                <w:rFonts w:eastAsia="Times New Roman" w:cstheme="minorHAnsi"/>
                <w:bCs/>
              </w:rPr>
            </w:pPr>
            <w:r w:rsidRPr="009A1049">
              <w:rPr>
                <w:rFonts w:eastAsia="Times New Roman" w:cstheme="minorHAnsi"/>
                <w:bCs/>
              </w:rPr>
              <w:t>Zadbać, by wszystkie programy</w:t>
            </w:r>
            <w:r>
              <w:rPr>
                <w:rFonts w:eastAsia="Times New Roman" w:cstheme="minorHAnsi"/>
                <w:bCs/>
              </w:rPr>
              <w:t xml:space="preserve"> ( zwłaszcza nowe)</w:t>
            </w:r>
            <w:r w:rsidRPr="009A1049">
              <w:rPr>
                <w:rFonts w:eastAsia="Times New Roman" w:cstheme="minorHAnsi"/>
                <w:bCs/>
              </w:rPr>
              <w:t xml:space="preserve"> uwzględniały zalecenia poradni</w:t>
            </w:r>
            <w:r>
              <w:rPr>
                <w:rFonts w:eastAsia="Times New Roman" w:cstheme="minorHAnsi"/>
                <w:bCs/>
              </w:rPr>
              <w:t xml:space="preserve"> i były na bieżąco dostosowywane </w:t>
            </w:r>
            <w:r w:rsidRPr="009A1049">
              <w:rPr>
                <w:rFonts w:eastAsia="Times New Roman" w:cstheme="minorHAnsi"/>
                <w:bCs/>
              </w:rPr>
              <w:t xml:space="preserve"> przez nauczycieli.</w:t>
            </w:r>
          </w:p>
          <w:p w:rsidR="00D66B39" w:rsidRDefault="00D66B39" w:rsidP="009D7EA7">
            <w:pPr>
              <w:pStyle w:val="Akapitzlist"/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5811" w:type="dxa"/>
          </w:tcPr>
          <w:p w:rsidR="00D66B39" w:rsidRPr="00BD78D5" w:rsidRDefault="00D66B39" w:rsidP="00D66B39">
            <w:pPr>
              <w:pStyle w:val="Akapitzlist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nowych lub sporządzenie modyfikacji programów z uwzględnieniem zaleceń Poradni</w:t>
            </w:r>
          </w:p>
        </w:tc>
      </w:tr>
      <w:tr w:rsidR="00D66B39" w:rsidTr="00D66B39">
        <w:tc>
          <w:tcPr>
            <w:tcW w:w="5070" w:type="dxa"/>
          </w:tcPr>
          <w:p w:rsidR="00D66B39" w:rsidRPr="006E6904" w:rsidRDefault="00D66B39" w:rsidP="00D66B3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40" w:after="240"/>
              <w:rPr>
                <w:rFonts w:eastAsia="Times New Roman" w:cstheme="minorHAnsi"/>
                <w:bCs/>
              </w:rPr>
            </w:pPr>
            <w:r w:rsidRPr="006E6904">
              <w:rPr>
                <w:rFonts w:cstheme="minorHAnsi"/>
                <w:bCs/>
                <w:lang w:eastAsia="pl-PL"/>
              </w:rPr>
              <w:t>Należy analizować problemy i potrzeby rodziców i uwzględniać je w planowaniu pracy z uczniem</w:t>
            </w:r>
          </w:p>
          <w:p w:rsidR="00D66B39" w:rsidRDefault="00D66B39" w:rsidP="009D7EA7">
            <w:pPr>
              <w:pStyle w:val="Akapitzlist"/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5811" w:type="dxa"/>
          </w:tcPr>
          <w:p w:rsidR="00D66B39" w:rsidRDefault="00D66B39" w:rsidP="00D66B39">
            <w:pPr>
              <w:pStyle w:val="Akapitzlist"/>
              <w:numPr>
                <w:ilvl w:val="0"/>
                <w:numId w:val="41"/>
              </w:numPr>
            </w:pPr>
            <w:r w:rsidRPr="00F26901">
              <w:t>Przeprowadzenie</w:t>
            </w:r>
            <w:r>
              <w:t xml:space="preserve"> / udostępnienie  informacji o bezpłatnych   szkoleniach lub warsztatach / </w:t>
            </w:r>
            <w:proofErr w:type="spellStart"/>
            <w:r>
              <w:t>webinarach</w:t>
            </w:r>
            <w:proofErr w:type="spellEnd"/>
            <w:r>
              <w:t xml:space="preserve"> </w:t>
            </w:r>
            <w:r w:rsidRPr="00F26901">
              <w:t xml:space="preserve"> dla rodziców mających na celu rozwój kompetencji wychowawczych</w:t>
            </w:r>
          </w:p>
          <w:p w:rsidR="00D66B39" w:rsidRPr="00D66B39" w:rsidRDefault="00D66B39" w:rsidP="00D66B39">
            <w:pPr>
              <w:pStyle w:val="Akapitzlist"/>
              <w:numPr>
                <w:ilvl w:val="0"/>
                <w:numId w:val="47"/>
              </w:numPr>
            </w:pPr>
            <w:r w:rsidRPr="00D66B39">
              <w:t>Strona internetowa , ulotki do zeszytów korespondencji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1"/>
              </w:numPr>
            </w:pPr>
            <w:r>
              <w:t xml:space="preserve">Ustalenie ( także w modyfikacjach programów) </w:t>
            </w:r>
            <w:r w:rsidRPr="00F26901">
              <w:rPr>
                <w:b/>
                <w:u w:val="single"/>
              </w:rPr>
              <w:t xml:space="preserve">aktualnych </w:t>
            </w:r>
            <w:r>
              <w:t xml:space="preserve"> działań wspierających  rodziców uczniów </w:t>
            </w:r>
          </w:p>
          <w:p w:rsidR="00D66B39" w:rsidRPr="00D66B39" w:rsidRDefault="00D66B39" w:rsidP="00D66B39">
            <w:pPr>
              <w:pStyle w:val="Akapitzlist"/>
              <w:numPr>
                <w:ilvl w:val="0"/>
                <w:numId w:val="47"/>
              </w:numPr>
            </w:pPr>
            <w:r w:rsidRPr="00D66B39">
              <w:t xml:space="preserve">Aktualizacja wpisów  i dostosowanie ich do  bieżących potrzeb i problemów rodziców 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1"/>
              </w:numPr>
            </w:pPr>
            <w:r>
              <w:t>Mobilizowanie rodziców do udziału w posiedzeniach  ZT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7"/>
              </w:numPr>
            </w:pPr>
            <w:r w:rsidRPr="00D66B39">
              <w:t>Dodatkowa telefoniczna zachęta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1"/>
              </w:numPr>
            </w:pPr>
            <w:r w:rsidRPr="009D5EF2">
              <w:t>Zorganizowanie indywidualnych spotkań z psychologiem lub pedagogiem dla rodziców, którzy będą</w:t>
            </w:r>
            <w:r>
              <w:t xml:space="preserve"> </w:t>
            </w:r>
            <w:r w:rsidRPr="009D5EF2">
              <w:t>zainteresowani takimi spotkaniami.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7"/>
              </w:numPr>
            </w:pPr>
            <w:r w:rsidRPr="00D66B39">
              <w:t xml:space="preserve">Wyznaczanie przez psychologa konkretnych terminów  spotkań dla rodziców ( zwłaszcza z zaleceniem </w:t>
            </w:r>
            <w:proofErr w:type="spellStart"/>
            <w:r w:rsidRPr="00D66B39">
              <w:t>ppp</w:t>
            </w:r>
            <w:proofErr w:type="spellEnd"/>
            <w:r w:rsidRPr="00D66B39">
              <w:t xml:space="preserve"> , </w:t>
            </w:r>
            <w:proofErr w:type="spellStart"/>
            <w:r w:rsidRPr="00D66B39">
              <w:t>moblilizowanie</w:t>
            </w:r>
            <w:proofErr w:type="spellEnd"/>
            <w:r w:rsidRPr="00D66B39">
              <w:t xml:space="preserve"> dodatkowe , przypominanie o terminach przez wychowawców</w:t>
            </w:r>
            <w:r>
              <w:t xml:space="preserve"> 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1"/>
              </w:numPr>
            </w:pPr>
            <w:r w:rsidRPr="009D5EF2">
              <w:t xml:space="preserve">Zaproszenie rodziców do udziału </w:t>
            </w:r>
            <w:r>
              <w:t xml:space="preserve"> w zajęciach otwartych </w:t>
            </w:r>
            <w:r w:rsidRPr="009D5EF2">
              <w:t>po których rodzice będą mogli omówić wyniki obserwacji dzieci i formy wzajemnej współpracy rodziców z wychowawcami mającej pomóc w prawidłowym rozwoju dziecka.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7"/>
              </w:numPr>
            </w:pPr>
            <w:r w:rsidRPr="00D66B39">
              <w:t>Przypomnienie rodzicom przez wychowawców o zbliżającym się terminie zajęć otwartych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1"/>
              </w:numPr>
            </w:pPr>
            <w:r>
              <w:t>Zaplanować  działania  integrujące  rodziców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7"/>
              </w:numPr>
            </w:pPr>
            <w:r>
              <w:t>Wspólne  lub</w:t>
            </w:r>
            <w:r w:rsidRPr="00D66B39">
              <w:t xml:space="preserve"> w </w:t>
            </w:r>
            <w:r>
              <w:t>grupach</w:t>
            </w:r>
          </w:p>
          <w:p w:rsidR="00D66B39" w:rsidRDefault="00D66B39" w:rsidP="00D66B39">
            <w:pPr>
              <w:pStyle w:val="Akapitzlist"/>
              <w:ind w:left="1080"/>
            </w:pPr>
          </w:p>
          <w:p w:rsidR="00D66B39" w:rsidRDefault="00D66B39" w:rsidP="00D66B39">
            <w:pPr>
              <w:pStyle w:val="Akapitzlist"/>
              <w:ind w:left="1080"/>
            </w:pPr>
          </w:p>
          <w:p w:rsidR="00D66B39" w:rsidRDefault="00D66B39" w:rsidP="00D66B39">
            <w:pPr>
              <w:pStyle w:val="Akapitzlist"/>
              <w:ind w:left="1080"/>
            </w:pPr>
          </w:p>
          <w:p w:rsidR="00D66B39" w:rsidRDefault="00D66B39" w:rsidP="00D66B39">
            <w:pPr>
              <w:pStyle w:val="Akapitzlist"/>
              <w:ind w:left="1080"/>
            </w:pPr>
          </w:p>
          <w:p w:rsidR="00D66B39" w:rsidRDefault="00D66B39" w:rsidP="00D66B39">
            <w:pPr>
              <w:pStyle w:val="Akapitzlist"/>
              <w:ind w:left="1080"/>
            </w:pPr>
          </w:p>
          <w:p w:rsidR="00D66B39" w:rsidRDefault="00D66B39" w:rsidP="00D66B39">
            <w:pPr>
              <w:pStyle w:val="Akapitzlist"/>
              <w:ind w:left="1080"/>
            </w:pPr>
          </w:p>
          <w:p w:rsidR="00D66B39" w:rsidRPr="00F26901" w:rsidRDefault="00D66B39" w:rsidP="00D66B39">
            <w:pPr>
              <w:pStyle w:val="Akapitzlist"/>
              <w:ind w:left="1080"/>
            </w:pPr>
          </w:p>
        </w:tc>
      </w:tr>
      <w:tr w:rsidR="00D66B39" w:rsidTr="00D66B39">
        <w:tc>
          <w:tcPr>
            <w:tcW w:w="5070" w:type="dxa"/>
          </w:tcPr>
          <w:p w:rsidR="00D66B39" w:rsidRDefault="00D66B39" w:rsidP="00D66B3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40" w:after="240"/>
            </w:pPr>
            <w:r>
              <w:lastRenderedPageBreak/>
              <w:t>Aktywizować uczniów ( położyć większy nacisk na zdobywanie wiedzy i umiejętności podczas działań praktycznych , doświadczania</w:t>
            </w:r>
          </w:p>
        </w:tc>
        <w:tc>
          <w:tcPr>
            <w:tcW w:w="5811" w:type="dxa"/>
          </w:tcPr>
          <w:p w:rsidR="00D66B39" w:rsidRDefault="00D66B39" w:rsidP="00D66B39">
            <w:pPr>
              <w:pStyle w:val="Akapitzlis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Organizowanie  zajęć ( zwłaszcza w ramach oddziałów ) opartych w przeważającej mierze na działaniach praktycznych , doświadczaniu , eksperymentowaniu</w:t>
            </w:r>
          </w:p>
          <w:p w:rsidR="00D66B39" w:rsidRPr="00786DF1" w:rsidRDefault="00D66B39" w:rsidP="00D66B39">
            <w:pPr>
              <w:pStyle w:val="Akapitzlis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Wykorzystywanie bazy placówki  do aktywizowania uczniów ( ograniczenie wyjazdowych form )  </w:t>
            </w:r>
          </w:p>
        </w:tc>
      </w:tr>
      <w:tr w:rsidR="00D66B39" w:rsidTr="00D66B39">
        <w:tc>
          <w:tcPr>
            <w:tcW w:w="5070" w:type="dxa"/>
          </w:tcPr>
          <w:p w:rsidR="00D66B39" w:rsidRPr="002554BC" w:rsidRDefault="00D66B39" w:rsidP="00D66B3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40" w:after="240"/>
              <w:rPr>
                <w:rFonts w:eastAsia="Times New Roman" w:cstheme="minorHAnsi"/>
                <w:bCs/>
              </w:rPr>
            </w:pPr>
            <w:r w:rsidRPr="00F26901">
              <w:rPr>
                <w:rFonts w:eastAsia="Times New Roman" w:cstheme="minorHAnsi"/>
                <w:bCs/>
              </w:rPr>
              <w:t>Na wszystkich   zajęciach  łączyć treści z podstawy programowej z kształtowaniem właściwych postaw szlachetności, patriotyzmu, zaangażowania społecznego i dbałości o zdrowie.</w:t>
            </w:r>
          </w:p>
        </w:tc>
        <w:tc>
          <w:tcPr>
            <w:tcW w:w="5811" w:type="dxa"/>
          </w:tcPr>
          <w:p w:rsidR="00D66B39" w:rsidRDefault="00D66B39" w:rsidP="009D7EA7">
            <w:pPr>
              <w:jc w:val="center"/>
              <w:rPr>
                <w:sz w:val="24"/>
                <w:szCs w:val="24"/>
              </w:rPr>
            </w:pPr>
          </w:p>
          <w:p w:rsidR="00D66B39" w:rsidRDefault="00D66B39" w:rsidP="00D66B39">
            <w:pPr>
              <w:pStyle w:val="Akapitzlist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Dobierać treści  profilaktyczno-wychowawcze w sposób przemyślany  i  spójny  z  realizowanymi treściami z podstawy programowej  </w:t>
            </w:r>
          </w:p>
          <w:p w:rsidR="00D66B39" w:rsidRPr="002554BC" w:rsidRDefault="00D66B39" w:rsidP="00D66B39">
            <w:pPr>
              <w:pStyle w:val="Akapitzlist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Spójność wpisów w dzienniku</w:t>
            </w:r>
          </w:p>
          <w:p w:rsidR="00D66B39" w:rsidRDefault="00D66B39" w:rsidP="009D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D66B39" w:rsidTr="00D66B39">
        <w:tc>
          <w:tcPr>
            <w:tcW w:w="5070" w:type="dxa"/>
          </w:tcPr>
          <w:p w:rsidR="00D66B39" w:rsidRDefault="00D66B39" w:rsidP="00D66B3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40" w:after="240"/>
            </w:pPr>
            <w:r w:rsidRPr="003535EA">
              <w:t>Potrzeba wzmocnienia kompetencji zawodowych nauczycieli</w:t>
            </w:r>
          </w:p>
        </w:tc>
        <w:tc>
          <w:tcPr>
            <w:tcW w:w="5811" w:type="dxa"/>
          </w:tcPr>
          <w:p w:rsidR="00D66B39" w:rsidRDefault="00D66B39" w:rsidP="00D66B39">
            <w:pPr>
              <w:pStyle w:val="Akapitzlist"/>
              <w:numPr>
                <w:ilvl w:val="0"/>
                <w:numId w:val="43"/>
              </w:numPr>
            </w:pPr>
            <w:r w:rsidRPr="003535EA">
              <w:t>Zakup literatury fachowej</w:t>
            </w:r>
            <w:r>
              <w:t xml:space="preserve"> 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7"/>
              </w:numPr>
            </w:pPr>
            <w:r>
              <w:t>Wg. zgłaszanego zapotrzebowania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3"/>
              </w:numPr>
            </w:pPr>
            <w:r w:rsidRPr="003535EA">
              <w:t>Organizacja szkoleń rady pedagogicznej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7"/>
              </w:numPr>
            </w:pPr>
            <w:r>
              <w:t>wg. zapotrzebowania nauczycieli i oferty szkoleniowej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3"/>
              </w:numPr>
            </w:pPr>
            <w:r>
              <w:t>Wzmocnienie pracy zespołowej nauczycieli w  ramach ZT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8"/>
              </w:numPr>
            </w:pPr>
            <w:r>
              <w:t>Prawidłowa organizacja i realizacja zadań ZT</w:t>
            </w:r>
          </w:p>
          <w:p w:rsidR="00D66B39" w:rsidRDefault="00D66B39" w:rsidP="00D66B39">
            <w:pPr>
              <w:pStyle w:val="Akapitzlist"/>
              <w:numPr>
                <w:ilvl w:val="0"/>
                <w:numId w:val="43"/>
              </w:numPr>
            </w:pPr>
            <w:r>
              <w:t>Dzielenie się wiedzą i doświadczeniem z innymi nauczycielami</w:t>
            </w:r>
          </w:p>
          <w:p w:rsidR="00D66B39" w:rsidRPr="003535EA" w:rsidRDefault="00D66B39" w:rsidP="00D66B39">
            <w:pPr>
              <w:pStyle w:val="Akapitzlist"/>
              <w:ind w:left="360"/>
            </w:pPr>
          </w:p>
        </w:tc>
      </w:tr>
    </w:tbl>
    <w:p w:rsidR="00D66B39" w:rsidRDefault="00D66B39" w:rsidP="00D66B39"/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p w:rsidR="00D66B39" w:rsidRDefault="00D66B39" w:rsidP="00E416C6">
      <w:pPr>
        <w:jc w:val="center"/>
        <w:rPr>
          <w:b/>
          <w:sz w:val="24"/>
          <w:szCs w:val="24"/>
        </w:rPr>
      </w:pPr>
    </w:p>
    <w:sectPr w:rsidR="00D66B39" w:rsidSect="008B5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D5" w:rsidRDefault="00C717D5" w:rsidP="002E7DFF">
      <w:pPr>
        <w:spacing w:after="0" w:line="240" w:lineRule="auto"/>
      </w:pPr>
      <w:r>
        <w:separator/>
      </w:r>
    </w:p>
  </w:endnote>
  <w:endnote w:type="continuationSeparator" w:id="0">
    <w:p w:rsidR="00C717D5" w:rsidRDefault="00C717D5" w:rsidP="002E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D5" w:rsidRDefault="00C717D5" w:rsidP="002E7DFF">
      <w:pPr>
        <w:spacing w:after="0" w:line="240" w:lineRule="auto"/>
      </w:pPr>
      <w:r>
        <w:separator/>
      </w:r>
    </w:p>
  </w:footnote>
  <w:footnote w:type="continuationSeparator" w:id="0">
    <w:p w:rsidR="00C717D5" w:rsidRDefault="00C717D5" w:rsidP="002E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60"/>
    <w:multiLevelType w:val="hybridMultilevel"/>
    <w:tmpl w:val="A10E34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C6E13"/>
    <w:multiLevelType w:val="hybridMultilevel"/>
    <w:tmpl w:val="4F3E76A0"/>
    <w:lvl w:ilvl="0" w:tplc="2FE4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6608F"/>
    <w:multiLevelType w:val="hybridMultilevel"/>
    <w:tmpl w:val="4F3E76A0"/>
    <w:lvl w:ilvl="0" w:tplc="2FE4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F2BA6"/>
    <w:multiLevelType w:val="hybridMultilevel"/>
    <w:tmpl w:val="506C8E70"/>
    <w:lvl w:ilvl="0" w:tplc="0415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0BBC5369"/>
    <w:multiLevelType w:val="hybridMultilevel"/>
    <w:tmpl w:val="177AE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B40314"/>
    <w:multiLevelType w:val="hybridMultilevel"/>
    <w:tmpl w:val="AF2846FC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1081EB5"/>
    <w:multiLevelType w:val="hybridMultilevel"/>
    <w:tmpl w:val="5EA08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800EBC"/>
    <w:multiLevelType w:val="hybridMultilevel"/>
    <w:tmpl w:val="FCEED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1B3DDB"/>
    <w:multiLevelType w:val="hybridMultilevel"/>
    <w:tmpl w:val="EE0E1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638D7"/>
    <w:multiLevelType w:val="hybridMultilevel"/>
    <w:tmpl w:val="91FC02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365BF9"/>
    <w:multiLevelType w:val="hybridMultilevel"/>
    <w:tmpl w:val="71F65B38"/>
    <w:lvl w:ilvl="0" w:tplc="2BB0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52F02"/>
    <w:multiLevelType w:val="hybridMultilevel"/>
    <w:tmpl w:val="7EE826FE"/>
    <w:lvl w:ilvl="0" w:tplc="2FE4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4778D"/>
    <w:multiLevelType w:val="hybridMultilevel"/>
    <w:tmpl w:val="756C53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01D06"/>
    <w:multiLevelType w:val="hybridMultilevel"/>
    <w:tmpl w:val="5CAA5EB0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E6D59F1"/>
    <w:multiLevelType w:val="hybridMultilevel"/>
    <w:tmpl w:val="78E0A9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D38CA"/>
    <w:multiLevelType w:val="hybridMultilevel"/>
    <w:tmpl w:val="835283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C11581"/>
    <w:multiLevelType w:val="hybridMultilevel"/>
    <w:tmpl w:val="2EC0C5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C5072C"/>
    <w:multiLevelType w:val="hybridMultilevel"/>
    <w:tmpl w:val="27C8A046"/>
    <w:lvl w:ilvl="0" w:tplc="0415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8">
    <w:nsid w:val="39BE623B"/>
    <w:multiLevelType w:val="hybridMultilevel"/>
    <w:tmpl w:val="717AB87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D56C5A"/>
    <w:multiLevelType w:val="hybridMultilevel"/>
    <w:tmpl w:val="347A81B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3D384BC8"/>
    <w:multiLevelType w:val="hybridMultilevel"/>
    <w:tmpl w:val="F79A4FA4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D9E274B"/>
    <w:multiLevelType w:val="hybridMultilevel"/>
    <w:tmpl w:val="0DAAA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0966C2"/>
    <w:multiLevelType w:val="hybridMultilevel"/>
    <w:tmpl w:val="F384CEE6"/>
    <w:lvl w:ilvl="0" w:tplc="0415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3">
    <w:nsid w:val="47195CD9"/>
    <w:multiLevelType w:val="hybridMultilevel"/>
    <w:tmpl w:val="769EF020"/>
    <w:lvl w:ilvl="0" w:tplc="0415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4">
    <w:nsid w:val="489B1639"/>
    <w:multiLevelType w:val="hybridMultilevel"/>
    <w:tmpl w:val="5FE8C87A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48DF44E5"/>
    <w:multiLevelType w:val="hybridMultilevel"/>
    <w:tmpl w:val="6D6E7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D1183D"/>
    <w:multiLevelType w:val="hybridMultilevel"/>
    <w:tmpl w:val="0450D63C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4E277F0A"/>
    <w:multiLevelType w:val="hybridMultilevel"/>
    <w:tmpl w:val="A8C2A7D4"/>
    <w:lvl w:ilvl="0" w:tplc="0A7485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E7192"/>
    <w:multiLevelType w:val="hybridMultilevel"/>
    <w:tmpl w:val="01EAEB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BD2300"/>
    <w:multiLevelType w:val="hybridMultilevel"/>
    <w:tmpl w:val="4F3E76A0"/>
    <w:lvl w:ilvl="0" w:tplc="2FE4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0B5C07"/>
    <w:multiLevelType w:val="hybridMultilevel"/>
    <w:tmpl w:val="8D023186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5A61085E"/>
    <w:multiLevelType w:val="hybridMultilevel"/>
    <w:tmpl w:val="7CC6355C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5E8903CC"/>
    <w:multiLevelType w:val="hybridMultilevel"/>
    <w:tmpl w:val="129A0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C629CC"/>
    <w:multiLevelType w:val="hybridMultilevel"/>
    <w:tmpl w:val="502C02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B322A8"/>
    <w:multiLevelType w:val="hybridMultilevel"/>
    <w:tmpl w:val="62EEC418"/>
    <w:lvl w:ilvl="0" w:tplc="617C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539A"/>
    <w:multiLevelType w:val="hybridMultilevel"/>
    <w:tmpl w:val="B484C7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AA4E63"/>
    <w:multiLevelType w:val="hybridMultilevel"/>
    <w:tmpl w:val="C3343E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B422A6"/>
    <w:multiLevelType w:val="hybridMultilevel"/>
    <w:tmpl w:val="EF9E06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E3481F"/>
    <w:multiLevelType w:val="hybridMultilevel"/>
    <w:tmpl w:val="1B88708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>
    <w:nsid w:val="6A7E431D"/>
    <w:multiLevelType w:val="hybridMultilevel"/>
    <w:tmpl w:val="00623092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>
    <w:nsid w:val="73FA0978"/>
    <w:multiLevelType w:val="hybridMultilevel"/>
    <w:tmpl w:val="140A0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2B72DB"/>
    <w:multiLevelType w:val="hybridMultilevel"/>
    <w:tmpl w:val="F6EED190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76CB276F"/>
    <w:multiLevelType w:val="hybridMultilevel"/>
    <w:tmpl w:val="129EB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FC4EAD"/>
    <w:multiLevelType w:val="hybridMultilevel"/>
    <w:tmpl w:val="D9344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855D16"/>
    <w:multiLevelType w:val="hybridMultilevel"/>
    <w:tmpl w:val="ADBA264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9AA4A26"/>
    <w:multiLevelType w:val="hybridMultilevel"/>
    <w:tmpl w:val="19D69F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660B2D"/>
    <w:multiLevelType w:val="hybridMultilevel"/>
    <w:tmpl w:val="43020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7">
    <w:nsid w:val="7E3F060B"/>
    <w:multiLevelType w:val="hybridMultilevel"/>
    <w:tmpl w:val="FF282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EB3F68"/>
    <w:multiLevelType w:val="hybridMultilevel"/>
    <w:tmpl w:val="78501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"/>
  </w:num>
  <w:num w:numId="4">
    <w:abstractNumId w:val="1"/>
  </w:num>
  <w:num w:numId="5">
    <w:abstractNumId w:val="6"/>
  </w:num>
  <w:num w:numId="6">
    <w:abstractNumId w:val="39"/>
  </w:num>
  <w:num w:numId="7">
    <w:abstractNumId w:val="17"/>
  </w:num>
  <w:num w:numId="8">
    <w:abstractNumId w:val="41"/>
  </w:num>
  <w:num w:numId="9">
    <w:abstractNumId w:val="23"/>
  </w:num>
  <w:num w:numId="10">
    <w:abstractNumId w:val="19"/>
  </w:num>
  <w:num w:numId="11">
    <w:abstractNumId w:val="16"/>
  </w:num>
  <w:num w:numId="12">
    <w:abstractNumId w:val="14"/>
  </w:num>
  <w:num w:numId="13">
    <w:abstractNumId w:val="0"/>
  </w:num>
  <w:num w:numId="14">
    <w:abstractNumId w:val="31"/>
  </w:num>
  <w:num w:numId="15">
    <w:abstractNumId w:val="25"/>
  </w:num>
  <w:num w:numId="16">
    <w:abstractNumId w:val="13"/>
  </w:num>
  <w:num w:numId="17">
    <w:abstractNumId w:val="33"/>
  </w:num>
  <w:num w:numId="18">
    <w:abstractNumId w:val="38"/>
  </w:num>
  <w:num w:numId="19">
    <w:abstractNumId w:val="22"/>
  </w:num>
  <w:num w:numId="20">
    <w:abstractNumId w:val="26"/>
  </w:num>
  <w:num w:numId="21">
    <w:abstractNumId w:val="37"/>
  </w:num>
  <w:num w:numId="22">
    <w:abstractNumId w:val="28"/>
  </w:num>
  <w:num w:numId="23">
    <w:abstractNumId w:val="3"/>
  </w:num>
  <w:num w:numId="24">
    <w:abstractNumId w:val="7"/>
  </w:num>
  <w:num w:numId="25">
    <w:abstractNumId w:val="12"/>
  </w:num>
  <w:num w:numId="26">
    <w:abstractNumId w:val="30"/>
  </w:num>
  <w:num w:numId="27">
    <w:abstractNumId w:val="24"/>
  </w:num>
  <w:num w:numId="28">
    <w:abstractNumId w:val="5"/>
  </w:num>
  <w:num w:numId="29">
    <w:abstractNumId w:val="36"/>
  </w:num>
  <w:num w:numId="30">
    <w:abstractNumId w:val="47"/>
  </w:num>
  <w:num w:numId="31">
    <w:abstractNumId w:val="18"/>
  </w:num>
  <w:num w:numId="32">
    <w:abstractNumId w:val="15"/>
  </w:num>
  <w:num w:numId="33">
    <w:abstractNumId w:val="20"/>
  </w:num>
  <w:num w:numId="34">
    <w:abstractNumId w:val="27"/>
  </w:num>
  <w:num w:numId="35">
    <w:abstractNumId w:val="46"/>
  </w:num>
  <w:num w:numId="36">
    <w:abstractNumId w:val="4"/>
  </w:num>
  <w:num w:numId="37">
    <w:abstractNumId w:val="10"/>
  </w:num>
  <w:num w:numId="38">
    <w:abstractNumId w:val="34"/>
  </w:num>
  <w:num w:numId="39">
    <w:abstractNumId w:val="44"/>
  </w:num>
  <w:num w:numId="40">
    <w:abstractNumId w:val="21"/>
  </w:num>
  <w:num w:numId="41">
    <w:abstractNumId w:val="32"/>
  </w:num>
  <w:num w:numId="42">
    <w:abstractNumId w:val="48"/>
  </w:num>
  <w:num w:numId="43">
    <w:abstractNumId w:val="43"/>
  </w:num>
  <w:num w:numId="44">
    <w:abstractNumId w:val="9"/>
  </w:num>
  <w:num w:numId="45">
    <w:abstractNumId w:val="45"/>
  </w:num>
  <w:num w:numId="46">
    <w:abstractNumId w:val="40"/>
  </w:num>
  <w:num w:numId="47">
    <w:abstractNumId w:val="35"/>
  </w:num>
  <w:num w:numId="48">
    <w:abstractNumId w:val="4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FF"/>
    <w:rsid w:val="0004681E"/>
    <w:rsid w:val="000803B1"/>
    <w:rsid w:val="000C02A3"/>
    <w:rsid w:val="00133781"/>
    <w:rsid w:val="001C49BD"/>
    <w:rsid w:val="001F335E"/>
    <w:rsid w:val="00271DBC"/>
    <w:rsid w:val="002871ED"/>
    <w:rsid w:val="002B0D82"/>
    <w:rsid w:val="002C2F47"/>
    <w:rsid w:val="002E7DFF"/>
    <w:rsid w:val="00315AD0"/>
    <w:rsid w:val="00365ED3"/>
    <w:rsid w:val="00472205"/>
    <w:rsid w:val="0049351E"/>
    <w:rsid w:val="00526476"/>
    <w:rsid w:val="00556E08"/>
    <w:rsid w:val="005C0086"/>
    <w:rsid w:val="00607FD2"/>
    <w:rsid w:val="00637DDE"/>
    <w:rsid w:val="00660969"/>
    <w:rsid w:val="006B39F2"/>
    <w:rsid w:val="007A02CB"/>
    <w:rsid w:val="007E5B83"/>
    <w:rsid w:val="007F56A2"/>
    <w:rsid w:val="00842FAF"/>
    <w:rsid w:val="008448FB"/>
    <w:rsid w:val="00852A76"/>
    <w:rsid w:val="008911DD"/>
    <w:rsid w:val="008B5781"/>
    <w:rsid w:val="008F7839"/>
    <w:rsid w:val="00922EE5"/>
    <w:rsid w:val="0095293D"/>
    <w:rsid w:val="00992067"/>
    <w:rsid w:val="00994AEF"/>
    <w:rsid w:val="00A51086"/>
    <w:rsid w:val="00A573D0"/>
    <w:rsid w:val="00A86443"/>
    <w:rsid w:val="00AB2D84"/>
    <w:rsid w:val="00B21984"/>
    <w:rsid w:val="00B23082"/>
    <w:rsid w:val="00B24560"/>
    <w:rsid w:val="00B2626D"/>
    <w:rsid w:val="00C25106"/>
    <w:rsid w:val="00C27A0D"/>
    <w:rsid w:val="00C3327F"/>
    <w:rsid w:val="00C42C0A"/>
    <w:rsid w:val="00C47B2D"/>
    <w:rsid w:val="00C717D5"/>
    <w:rsid w:val="00C83978"/>
    <w:rsid w:val="00CB5406"/>
    <w:rsid w:val="00CB7B8D"/>
    <w:rsid w:val="00D0058D"/>
    <w:rsid w:val="00D442C9"/>
    <w:rsid w:val="00D5703B"/>
    <w:rsid w:val="00D66B39"/>
    <w:rsid w:val="00D7217F"/>
    <w:rsid w:val="00DC30ED"/>
    <w:rsid w:val="00DE3143"/>
    <w:rsid w:val="00E3721A"/>
    <w:rsid w:val="00E416C6"/>
    <w:rsid w:val="00E41F28"/>
    <w:rsid w:val="00E670EB"/>
    <w:rsid w:val="00E7142E"/>
    <w:rsid w:val="00EE6E48"/>
    <w:rsid w:val="00F36F56"/>
    <w:rsid w:val="00FB6FE2"/>
    <w:rsid w:val="00FD0D4A"/>
    <w:rsid w:val="00FF5B74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D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D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DF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2E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B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442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3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22EE5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D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D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DF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2E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B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442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3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22EE5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</dc:creator>
  <cp:lastModifiedBy>user</cp:lastModifiedBy>
  <cp:revision>59</cp:revision>
  <cp:lastPrinted>2020-08-27T11:02:00Z</cp:lastPrinted>
  <dcterms:created xsi:type="dcterms:W3CDTF">2020-07-23T09:36:00Z</dcterms:created>
  <dcterms:modified xsi:type="dcterms:W3CDTF">2022-08-17T06:11:00Z</dcterms:modified>
</cp:coreProperties>
</file>